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79FF" w14:textId="77777777" w:rsidR="00B90759" w:rsidRPr="00B90759" w:rsidRDefault="00B90759" w:rsidP="00B90759">
      <w:pPr>
        <w:jc w:val="center"/>
        <w:rPr>
          <w:b/>
        </w:rPr>
      </w:pPr>
      <w:r w:rsidRPr="00B90759">
        <w:rPr>
          <w:b/>
        </w:rPr>
        <w:t>Teaching Evaluations</w:t>
      </w:r>
    </w:p>
    <w:p w14:paraId="23CE0C12" w14:textId="77777777" w:rsidR="00A31ED6" w:rsidRPr="00B90759" w:rsidRDefault="00B90759" w:rsidP="00A31ED6">
      <w:pPr>
        <w:jc w:val="center"/>
        <w:rPr>
          <w:smallCaps/>
        </w:rPr>
      </w:pPr>
      <w:r>
        <w:rPr>
          <w:smallCaps/>
        </w:rPr>
        <w:t>Josh Gellers</w:t>
      </w:r>
    </w:p>
    <w:p w14:paraId="32B1DF9D" w14:textId="77777777" w:rsidR="00335017" w:rsidRDefault="00335017" w:rsidP="003B272D">
      <w:pPr>
        <w:jc w:val="both"/>
      </w:pPr>
    </w:p>
    <w:p w14:paraId="6CDC520A" w14:textId="2264A34E" w:rsidR="00335017" w:rsidRDefault="00202B83" w:rsidP="00335017">
      <w:pPr>
        <w:spacing w:after="120"/>
        <w:jc w:val="both"/>
      </w:pPr>
      <w:r>
        <w:t>This table summarize</w:t>
      </w:r>
      <w:r w:rsidR="00E637D1">
        <w:t xml:space="preserve">s my teaching evaluations as an </w:t>
      </w:r>
      <w:r w:rsidR="00610BE2">
        <w:t>Associate/</w:t>
      </w:r>
      <w:r>
        <w:t>Assistant Professor at the University of North Florida. Score</w:t>
      </w:r>
      <w:r w:rsidR="00323DAD">
        <w:t>s</w:t>
      </w:r>
      <w:r>
        <w:t xml:space="preserve"> range from 1 (poor) to 5 (excellent).</w:t>
      </w:r>
    </w:p>
    <w:tbl>
      <w:tblPr>
        <w:tblStyle w:val="TableGrid"/>
        <w:tblW w:w="13891" w:type="dxa"/>
        <w:tblLook w:val="04A0" w:firstRow="1" w:lastRow="0" w:firstColumn="1" w:lastColumn="0" w:noHBand="0" w:noVBand="1"/>
      </w:tblPr>
      <w:tblGrid>
        <w:gridCol w:w="2268"/>
        <w:gridCol w:w="1865"/>
        <w:gridCol w:w="1848"/>
        <w:gridCol w:w="1816"/>
        <w:gridCol w:w="1858"/>
        <w:gridCol w:w="1631"/>
        <w:gridCol w:w="2605"/>
      </w:tblGrid>
      <w:tr w:rsidR="009E36B0" w:rsidRPr="002F06C1" w14:paraId="5B9669CB" w14:textId="77777777" w:rsidTr="00914546">
        <w:tc>
          <w:tcPr>
            <w:tcW w:w="2268" w:type="dxa"/>
            <w:shd w:val="clear" w:color="auto" w:fill="D9D9D9" w:themeFill="background1" w:themeFillShade="D9"/>
            <w:vAlign w:val="center"/>
          </w:tcPr>
          <w:p w14:paraId="5B4438D3" w14:textId="77777777" w:rsidR="00202B83" w:rsidRDefault="00202B83" w:rsidP="00F34888">
            <w:pPr>
              <w:jc w:val="center"/>
            </w:pPr>
            <w:r w:rsidRPr="00F468B9">
              <w:t>Course</w:t>
            </w:r>
            <w:r>
              <w:t>/</w:t>
            </w:r>
          </w:p>
          <w:p w14:paraId="6344E5C5" w14:textId="77777777" w:rsidR="00202B83" w:rsidRPr="00F34888" w:rsidRDefault="00202B83" w:rsidP="00F34888">
            <w:pPr>
              <w:jc w:val="center"/>
              <w:rPr>
                <w:i/>
              </w:rPr>
            </w:pPr>
            <w:r>
              <w:rPr>
                <w:i/>
              </w:rPr>
              <w:t>Semester</w:t>
            </w:r>
          </w:p>
        </w:tc>
        <w:tc>
          <w:tcPr>
            <w:tcW w:w="1865" w:type="dxa"/>
            <w:shd w:val="clear" w:color="auto" w:fill="D9D9D9" w:themeFill="background1" w:themeFillShade="D9"/>
            <w:vAlign w:val="center"/>
          </w:tcPr>
          <w:p w14:paraId="652F9EB7" w14:textId="77777777" w:rsidR="00202B83" w:rsidRPr="00F468B9" w:rsidRDefault="009837E8" w:rsidP="00F34888">
            <w:pPr>
              <w:spacing w:after="120"/>
              <w:jc w:val="center"/>
            </w:pPr>
            <w:r>
              <w:t xml:space="preserve">Communicated </w:t>
            </w:r>
            <w:r w:rsidR="00202B83">
              <w:t>Ideas and Information</w:t>
            </w:r>
            <w:r>
              <w:t xml:space="preserve"> Effectively</w:t>
            </w:r>
          </w:p>
        </w:tc>
        <w:tc>
          <w:tcPr>
            <w:tcW w:w="1848" w:type="dxa"/>
            <w:shd w:val="clear" w:color="auto" w:fill="D9D9D9" w:themeFill="background1" w:themeFillShade="D9"/>
            <w:vAlign w:val="center"/>
          </w:tcPr>
          <w:p w14:paraId="6EE8BEC0" w14:textId="77777777" w:rsidR="00202B83" w:rsidRPr="00F468B9" w:rsidRDefault="00202B83" w:rsidP="00F34888">
            <w:pPr>
              <w:spacing w:after="120"/>
              <w:jc w:val="center"/>
            </w:pPr>
            <w:r>
              <w:t>Assist</w:t>
            </w:r>
            <w:r w:rsidR="009E36B0">
              <w:t>ed</w:t>
            </w:r>
            <w:r>
              <w:t xml:space="preserve"> Students</w:t>
            </w:r>
            <w:r w:rsidR="009E36B0">
              <w:t xml:space="preserve"> Outside of Class</w:t>
            </w:r>
          </w:p>
        </w:tc>
        <w:tc>
          <w:tcPr>
            <w:tcW w:w="1816" w:type="dxa"/>
            <w:shd w:val="clear" w:color="auto" w:fill="D9D9D9" w:themeFill="background1" w:themeFillShade="D9"/>
            <w:vAlign w:val="center"/>
          </w:tcPr>
          <w:p w14:paraId="71EAB7A5" w14:textId="77777777" w:rsidR="00202B83" w:rsidRPr="00F468B9" w:rsidRDefault="009E36B0" w:rsidP="009E36B0">
            <w:pPr>
              <w:spacing w:after="120"/>
              <w:jc w:val="center"/>
            </w:pPr>
            <w:r>
              <w:t>Stimulated</w:t>
            </w:r>
            <w:r w:rsidR="00202B83">
              <w:t xml:space="preserve"> </w:t>
            </w:r>
            <w:r>
              <w:t>Critical/Creative Thinking</w:t>
            </w:r>
          </w:p>
        </w:tc>
        <w:tc>
          <w:tcPr>
            <w:tcW w:w="1858" w:type="dxa"/>
            <w:shd w:val="clear" w:color="auto" w:fill="D9D9D9" w:themeFill="background1" w:themeFillShade="D9"/>
            <w:vAlign w:val="center"/>
          </w:tcPr>
          <w:p w14:paraId="5494245C" w14:textId="77777777" w:rsidR="00202B83" w:rsidRPr="00F468B9" w:rsidRDefault="009837E8" w:rsidP="00F34888">
            <w:pPr>
              <w:spacing w:after="120"/>
              <w:jc w:val="center"/>
            </w:pPr>
            <w:r>
              <w:t>Well-Organized and Provided Framework Conducive to</w:t>
            </w:r>
            <w:r w:rsidR="00202B83">
              <w:t xml:space="preserve"> Learning</w:t>
            </w:r>
          </w:p>
        </w:tc>
        <w:tc>
          <w:tcPr>
            <w:tcW w:w="1631" w:type="dxa"/>
            <w:shd w:val="clear" w:color="auto" w:fill="D9D9D9" w:themeFill="background1" w:themeFillShade="D9"/>
            <w:vAlign w:val="center"/>
          </w:tcPr>
          <w:p w14:paraId="5243BB28" w14:textId="77777777" w:rsidR="00202B83" w:rsidRPr="00070B2F" w:rsidRDefault="00202B83" w:rsidP="00F34888">
            <w:pPr>
              <w:spacing w:after="120"/>
              <w:jc w:val="center"/>
              <w:rPr>
                <w:b/>
              </w:rPr>
            </w:pPr>
            <w:r>
              <w:rPr>
                <w:b/>
              </w:rPr>
              <w:t>Overall Instructor Rating</w:t>
            </w:r>
          </w:p>
        </w:tc>
        <w:tc>
          <w:tcPr>
            <w:tcW w:w="2605" w:type="dxa"/>
            <w:shd w:val="clear" w:color="auto" w:fill="D9D9D9" w:themeFill="background1" w:themeFillShade="D9"/>
            <w:vAlign w:val="center"/>
          </w:tcPr>
          <w:p w14:paraId="0B6FD04A" w14:textId="77777777" w:rsidR="00202B83" w:rsidRPr="002F06C1" w:rsidRDefault="00202B83" w:rsidP="00F34888">
            <w:pPr>
              <w:spacing w:after="120"/>
              <w:jc w:val="center"/>
              <w:rPr>
                <w:b/>
              </w:rPr>
            </w:pPr>
            <w:r>
              <w:t>Overall Instructor Rating (Average Score for Political Science Courses)</w:t>
            </w:r>
          </w:p>
        </w:tc>
      </w:tr>
      <w:tr w:rsidR="00E80BEB" w:rsidRPr="00F468B9" w14:paraId="3911BB19" w14:textId="77777777" w:rsidTr="00062B94">
        <w:tc>
          <w:tcPr>
            <w:tcW w:w="2268" w:type="dxa"/>
          </w:tcPr>
          <w:p w14:paraId="41D1DBA2" w14:textId="77777777" w:rsidR="00E80BEB" w:rsidRDefault="00E80BEB" w:rsidP="00A97CD2">
            <w:pPr>
              <w:pStyle w:val="NoSpacing"/>
              <w:jc w:val="center"/>
              <w:rPr>
                <w:sz w:val="20"/>
                <w:szCs w:val="20"/>
              </w:rPr>
            </w:pPr>
            <w:r>
              <w:rPr>
                <w:sz w:val="20"/>
                <w:szCs w:val="20"/>
              </w:rPr>
              <w:t>Sustainability &amp; Livable Cities</w:t>
            </w:r>
          </w:p>
          <w:p w14:paraId="04E7356F" w14:textId="557CFB31" w:rsidR="00E80BEB" w:rsidRPr="00E80BEB" w:rsidRDefault="00E80BEB" w:rsidP="00A97CD2">
            <w:pPr>
              <w:pStyle w:val="NoSpacing"/>
              <w:jc w:val="center"/>
              <w:rPr>
                <w:i/>
                <w:iCs/>
                <w:sz w:val="20"/>
                <w:szCs w:val="20"/>
              </w:rPr>
            </w:pPr>
            <w:r w:rsidRPr="00E80BEB">
              <w:rPr>
                <w:i/>
                <w:iCs/>
                <w:sz w:val="20"/>
                <w:szCs w:val="20"/>
              </w:rPr>
              <w:t>Summer A 2022</w:t>
            </w:r>
          </w:p>
        </w:tc>
        <w:tc>
          <w:tcPr>
            <w:tcW w:w="1865" w:type="dxa"/>
            <w:vAlign w:val="center"/>
          </w:tcPr>
          <w:p w14:paraId="34F98B90" w14:textId="30805E6B" w:rsidR="00E80BEB" w:rsidRDefault="00E80BEB" w:rsidP="00062B94">
            <w:pPr>
              <w:jc w:val="center"/>
              <w:rPr>
                <w:sz w:val="20"/>
                <w:szCs w:val="20"/>
              </w:rPr>
            </w:pPr>
            <w:r>
              <w:rPr>
                <w:sz w:val="20"/>
                <w:szCs w:val="20"/>
              </w:rPr>
              <w:t>4.73</w:t>
            </w:r>
          </w:p>
        </w:tc>
        <w:tc>
          <w:tcPr>
            <w:tcW w:w="1848" w:type="dxa"/>
            <w:vAlign w:val="center"/>
          </w:tcPr>
          <w:p w14:paraId="646BDB8B" w14:textId="7202B9EF" w:rsidR="00E80BEB" w:rsidRDefault="00E80BEB" w:rsidP="00062B94">
            <w:pPr>
              <w:jc w:val="center"/>
              <w:rPr>
                <w:sz w:val="20"/>
                <w:szCs w:val="20"/>
              </w:rPr>
            </w:pPr>
            <w:r>
              <w:rPr>
                <w:sz w:val="20"/>
                <w:szCs w:val="20"/>
              </w:rPr>
              <w:t>4.64</w:t>
            </w:r>
          </w:p>
        </w:tc>
        <w:tc>
          <w:tcPr>
            <w:tcW w:w="1816" w:type="dxa"/>
            <w:vAlign w:val="center"/>
          </w:tcPr>
          <w:p w14:paraId="18D2413C" w14:textId="19AB4C5B" w:rsidR="00E80BEB" w:rsidRDefault="00E80BEB" w:rsidP="00062B94">
            <w:pPr>
              <w:jc w:val="center"/>
              <w:rPr>
                <w:sz w:val="20"/>
                <w:szCs w:val="20"/>
              </w:rPr>
            </w:pPr>
            <w:r>
              <w:rPr>
                <w:sz w:val="20"/>
                <w:szCs w:val="20"/>
              </w:rPr>
              <w:t>4.64</w:t>
            </w:r>
          </w:p>
        </w:tc>
        <w:tc>
          <w:tcPr>
            <w:tcW w:w="1858" w:type="dxa"/>
            <w:vAlign w:val="center"/>
          </w:tcPr>
          <w:p w14:paraId="551D5730" w14:textId="71FE8537" w:rsidR="00E80BEB" w:rsidRDefault="00E80BEB" w:rsidP="00062B94">
            <w:pPr>
              <w:jc w:val="center"/>
              <w:rPr>
                <w:sz w:val="20"/>
                <w:szCs w:val="20"/>
              </w:rPr>
            </w:pPr>
            <w:r>
              <w:rPr>
                <w:sz w:val="20"/>
                <w:szCs w:val="20"/>
              </w:rPr>
              <w:t>4.91</w:t>
            </w:r>
          </w:p>
        </w:tc>
        <w:tc>
          <w:tcPr>
            <w:tcW w:w="1631" w:type="dxa"/>
            <w:vAlign w:val="center"/>
          </w:tcPr>
          <w:p w14:paraId="13F18295" w14:textId="77777777" w:rsidR="00E80BEB" w:rsidRDefault="00E80BEB" w:rsidP="00062B94">
            <w:pPr>
              <w:jc w:val="center"/>
              <w:rPr>
                <w:b/>
                <w:bCs/>
                <w:sz w:val="20"/>
                <w:szCs w:val="20"/>
              </w:rPr>
            </w:pPr>
            <w:r>
              <w:rPr>
                <w:b/>
                <w:bCs/>
                <w:sz w:val="20"/>
                <w:szCs w:val="20"/>
              </w:rPr>
              <w:t>4.73</w:t>
            </w:r>
          </w:p>
          <w:p w14:paraId="61A6B5B6" w14:textId="1B69ACE5" w:rsidR="00E80BEB" w:rsidRDefault="00E80BEB" w:rsidP="00062B94">
            <w:pPr>
              <w:jc w:val="center"/>
              <w:rPr>
                <w:b/>
                <w:bCs/>
                <w:sz w:val="20"/>
                <w:szCs w:val="20"/>
              </w:rPr>
            </w:pPr>
            <w:r>
              <w:rPr>
                <w:b/>
                <w:bCs/>
                <w:sz w:val="20"/>
                <w:szCs w:val="20"/>
              </w:rPr>
              <w:t>(N=11/22)</w:t>
            </w:r>
          </w:p>
        </w:tc>
        <w:tc>
          <w:tcPr>
            <w:tcW w:w="2605" w:type="dxa"/>
            <w:vAlign w:val="center"/>
          </w:tcPr>
          <w:p w14:paraId="5395E8D3" w14:textId="0257A206" w:rsidR="00E80BEB" w:rsidRDefault="00836A90" w:rsidP="00ED3805">
            <w:pPr>
              <w:jc w:val="center"/>
              <w:rPr>
                <w:sz w:val="20"/>
                <w:szCs w:val="20"/>
              </w:rPr>
            </w:pPr>
            <w:r>
              <w:rPr>
                <w:sz w:val="20"/>
                <w:szCs w:val="20"/>
              </w:rPr>
              <w:t>4.28 (All UG)</w:t>
            </w:r>
          </w:p>
        </w:tc>
      </w:tr>
      <w:tr w:rsidR="00381DB0" w:rsidRPr="00F468B9" w14:paraId="19D3F913" w14:textId="77777777" w:rsidTr="00062B94">
        <w:tc>
          <w:tcPr>
            <w:tcW w:w="2268" w:type="dxa"/>
          </w:tcPr>
          <w:p w14:paraId="79543A94" w14:textId="7572F992" w:rsidR="00A97CD2" w:rsidRPr="00A97CD2" w:rsidRDefault="00A97CD2" w:rsidP="00A97CD2">
            <w:pPr>
              <w:pStyle w:val="NoSpacing"/>
              <w:jc w:val="center"/>
              <w:rPr>
                <w:sz w:val="20"/>
                <w:szCs w:val="20"/>
              </w:rPr>
            </w:pPr>
            <w:r>
              <w:rPr>
                <w:sz w:val="20"/>
                <w:szCs w:val="20"/>
              </w:rPr>
              <w:t>International Relations Theory</w:t>
            </w:r>
          </w:p>
          <w:p w14:paraId="689C0829" w14:textId="60996F6B" w:rsidR="00381DB0" w:rsidRDefault="00381DB0" w:rsidP="00381DB0">
            <w:pPr>
              <w:pStyle w:val="NoSpacing"/>
              <w:jc w:val="center"/>
              <w:rPr>
                <w:sz w:val="20"/>
                <w:szCs w:val="20"/>
              </w:rPr>
            </w:pPr>
            <w:r w:rsidRPr="00AF54C3">
              <w:rPr>
                <w:i/>
                <w:sz w:val="20"/>
                <w:szCs w:val="20"/>
              </w:rPr>
              <w:t>Spring 20</w:t>
            </w:r>
            <w:r>
              <w:rPr>
                <w:i/>
                <w:sz w:val="20"/>
                <w:szCs w:val="20"/>
              </w:rPr>
              <w:t>22</w:t>
            </w:r>
          </w:p>
        </w:tc>
        <w:tc>
          <w:tcPr>
            <w:tcW w:w="1865" w:type="dxa"/>
            <w:vAlign w:val="center"/>
          </w:tcPr>
          <w:p w14:paraId="44F1FA5D" w14:textId="6132ED56" w:rsidR="00381DB0" w:rsidRDefault="00AD681C" w:rsidP="00062B94">
            <w:pPr>
              <w:jc w:val="center"/>
              <w:rPr>
                <w:sz w:val="20"/>
                <w:szCs w:val="20"/>
              </w:rPr>
            </w:pPr>
            <w:r>
              <w:rPr>
                <w:sz w:val="20"/>
                <w:szCs w:val="20"/>
              </w:rPr>
              <w:t>4.86</w:t>
            </w:r>
          </w:p>
        </w:tc>
        <w:tc>
          <w:tcPr>
            <w:tcW w:w="1848" w:type="dxa"/>
            <w:vAlign w:val="center"/>
          </w:tcPr>
          <w:p w14:paraId="121EAA17" w14:textId="000DAC4D" w:rsidR="00381DB0" w:rsidRDefault="00AD681C" w:rsidP="00062B94">
            <w:pPr>
              <w:jc w:val="center"/>
              <w:rPr>
                <w:sz w:val="20"/>
                <w:szCs w:val="20"/>
              </w:rPr>
            </w:pPr>
            <w:r>
              <w:rPr>
                <w:sz w:val="20"/>
                <w:szCs w:val="20"/>
              </w:rPr>
              <w:t>4.86</w:t>
            </w:r>
          </w:p>
        </w:tc>
        <w:tc>
          <w:tcPr>
            <w:tcW w:w="1816" w:type="dxa"/>
            <w:vAlign w:val="center"/>
          </w:tcPr>
          <w:p w14:paraId="3D6FE1D6" w14:textId="4FCF8A47" w:rsidR="00381DB0" w:rsidRDefault="00AD681C" w:rsidP="00062B94">
            <w:pPr>
              <w:jc w:val="center"/>
              <w:rPr>
                <w:sz w:val="20"/>
                <w:szCs w:val="20"/>
              </w:rPr>
            </w:pPr>
            <w:r>
              <w:rPr>
                <w:sz w:val="20"/>
                <w:szCs w:val="20"/>
              </w:rPr>
              <w:t>4.86</w:t>
            </w:r>
          </w:p>
        </w:tc>
        <w:tc>
          <w:tcPr>
            <w:tcW w:w="1858" w:type="dxa"/>
            <w:vAlign w:val="center"/>
          </w:tcPr>
          <w:p w14:paraId="0837B267" w14:textId="5C2FE285" w:rsidR="00381DB0" w:rsidRDefault="00AD681C" w:rsidP="00062B94">
            <w:pPr>
              <w:jc w:val="center"/>
              <w:rPr>
                <w:sz w:val="20"/>
                <w:szCs w:val="20"/>
              </w:rPr>
            </w:pPr>
            <w:r>
              <w:rPr>
                <w:sz w:val="20"/>
                <w:szCs w:val="20"/>
              </w:rPr>
              <w:t>5.00</w:t>
            </w:r>
          </w:p>
        </w:tc>
        <w:tc>
          <w:tcPr>
            <w:tcW w:w="1631" w:type="dxa"/>
            <w:vAlign w:val="center"/>
          </w:tcPr>
          <w:p w14:paraId="6058E234" w14:textId="77777777" w:rsidR="00381DB0" w:rsidRDefault="00AD681C" w:rsidP="00062B94">
            <w:pPr>
              <w:jc w:val="center"/>
              <w:rPr>
                <w:b/>
                <w:bCs/>
                <w:sz w:val="20"/>
                <w:szCs w:val="20"/>
              </w:rPr>
            </w:pPr>
            <w:r>
              <w:rPr>
                <w:b/>
                <w:bCs/>
                <w:sz w:val="20"/>
                <w:szCs w:val="20"/>
              </w:rPr>
              <w:t>4.86</w:t>
            </w:r>
          </w:p>
          <w:p w14:paraId="5BC3BCDC" w14:textId="11E6FB86" w:rsidR="00AD681C" w:rsidRDefault="00AD681C" w:rsidP="00062B94">
            <w:pPr>
              <w:jc w:val="center"/>
              <w:rPr>
                <w:b/>
                <w:bCs/>
                <w:sz w:val="20"/>
                <w:szCs w:val="20"/>
              </w:rPr>
            </w:pPr>
            <w:r>
              <w:rPr>
                <w:b/>
                <w:bCs/>
                <w:sz w:val="20"/>
                <w:szCs w:val="20"/>
              </w:rPr>
              <w:t>(N=7/13)</w:t>
            </w:r>
          </w:p>
        </w:tc>
        <w:tc>
          <w:tcPr>
            <w:tcW w:w="2605" w:type="dxa"/>
            <w:vAlign w:val="center"/>
          </w:tcPr>
          <w:p w14:paraId="7E32B4F4" w14:textId="77777777" w:rsidR="00381DB0" w:rsidRDefault="00AD681C" w:rsidP="00ED3805">
            <w:pPr>
              <w:jc w:val="center"/>
              <w:rPr>
                <w:sz w:val="20"/>
                <w:szCs w:val="20"/>
              </w:rPr>
            </w:pPr>
            <w:r>
              <w:rPr>
                <w:sz w:val="20"/>
                <w:szCs w:val="20"/>
              </w:rPr>
              <w:t>4.73</w:t>
            </w:r>
          </w:p>
          <w:p w14:paraId="7F311A89" w14:textId="35FF7EBF" w:rsidR="00AD681C" w:rsidRDefault="00AD681C" w:rsidP="00ED3805">
            <w:pPr>
              <w:jc w:val="center"/>
              <w:rPr>
                <w:sz w:val="20"/>
                <w:szCs w:val="20"/>
              </w:rPr>
            </w:pPr>
            <w:r>
              <w:rPr>
                <w:sz w:val="20"/>
                <w:szCs w:val="20"/>
              </w:rPr>
              <w:t>(Graduate)</w:t>
            </w:r>
          </w:p>
        </w:tc>
      </w:tr>
      <w:tr w:rsidR="00381DB0" w:rsidRPr="00F468B9" w14:paraId="69B90AD8" w14:textId="77777777" w:rsidTr="00062B94">
        <w:tc>
          <w:tcPr>
            <w:tcW w:w="2268" w:type="dxa"/>
          </w:tcPr>
          <w:p w14:paraId="505574A6" w14:textId="77777777" w:rsidR="00A97CD2" w:rsidRDefault="00A97CD2" w:rsidP="00A97CD2">
            <w:pPr>
              <w:pStyle w:val="NoSpacing"/>
              <w:jc w:val="center"/>
              <w:rPr>
                <w:sz w:val="20"/>
                <w:szCs w:val="20"/>
              </w:rPr>
            </w:pPr>
            <w:r>
              <w:rPr>
                <w:sz w:val="20"/>
                <w:szCs w:val="20"/>
              </w:rPr>
              <w:t>International Relations: Frameworks for Analysis</w:t>
            </w:r>
          </w:p>
          <w:p w14:paraId="5B320C45" w14:textId="410962C3" w:rsidR="00381DB0" w:rsidRPr="00381DB0" w:rsidRDefault="00381DB0" w:rsidP="00381DB0">
            <w:pPr>
              <w:pStyle w:val="NoSpacing"/>
              <w:jc w:val="center"/>
              <w:rPr>
                <w:i/>
                <w:iCs/>
                <w:sz w:val="20"/>
                <w:szCs w:val="20"/>
              </w:rPr>
            </w:pPr>
            <w:r w:rsidRPr="00381DB0">
              <w:rPr>
                <w:i/>
                <w:iCs/>
                <w:sz w:val="20"/>
                <w:szCs w:val="20"/>
              </w:rPr>
              <w:t>Spring 2022</w:t>
            </w:r>
          </w:p>
        </w:tc>
        <w:tc>
          <w:tcPr>
            <w:tcW w:w="1865" w:type="dxa"/>
            <w:vAlign w:val="center"/>
          </w:tcPr>
          <w:p w14:paraId="2A0DABED" w14:textId="00880B8A" w:rsidR="00381DB0" w:rsidRDefault="00381DB0" w:rsidP="00062B94">
            <w:pPr>
              <w:jc w:val="center"/>
              <w:rPr>
                <w:sz w:val="20"/>
                <w:szCs w:val="20"/>
              </w:rPr>
            </w:pPr>
            <w:r>
              <w:rPr>
                <w:sz w:val="20"/>
                <w:szCs w:val="20"/>
              </w:rPr>
              <w:t>4.82</w:t>
            </w:r>
          </w:p>
        </w:tc>
        <w:tc>
          <w:tcPr>
            <w:tcW w:w="1848" w:type="dxa"/>
            <w:vAlign w:val="center"/>
          </w:tcPr>
          <w:p w14:paraId="69897C69" w14:textId="2EED90ED" w:rsidR="00381DB0" w:rsidRDefault="00381DB0" w:rsidP="00062B94">
            <w:pPr>
              <w:jc w:val="center"/>
              <w:rPr>
                <w:sz w:val="20"/>
                <w:szCs w:val="20"/>
              </w:rPr>
            </w:pPr>
            <w:r>
              <w:rPr>
                <w:sz w:val="20"/>
                <w:szCs w:val="20"/>
              </w:rPr>
              <w:t>4.73</w:t>
            </w:r>
          </w:p>
        </w:tc>
        <w:tc>
          <w:tcPr>
            <w:tcW w:w="1816" w:type="dxa"/>
            <w:vAlign w:val="center"/>
          </w:tcPr>
          <w:p w14:paraId="5A76B5C3" w14:textId="539D62A6" w:rsidR="00381DB0" w:rsidRDefault="00381DB0" w:rsidP="00062B94">
            <w:pPr>
              <w:jc w:val="center"/>
              <w:rPr>
                <w:sz w:val="20"/>
                <w:szCs w:val="20"/>
              </w:rPr>
            </w:pPr>
            <w:r>
              <w:rPr>
                <w:sz w:val="20"/>
                <w:szCs w:val="20"/>
              </w:rPr>
              <w:t>4.73</w:t>
            </w:r>
          </w:p>
        </w:tc>
        <w:tc>
          <w:tcPr>
            <w:tcW w:w="1858" w:type="dxa"/>
            <w:vAlign w:val="center"/>
          </w:tcPr>
          <w:p w14:paraId="1727F014" w14:textId="58166F4A" w:rsidR="00381DB0" w:rsidRDefault="00381DB0" w:rsidP="00062B94">
            <w:pPr>
              <w:jc w:val="center"/>
              <w:rPr>
                <w:sz w:val="20"/>
                <w:szCs w:val="20"/>
              </w:rPr>
            </w:pPr>
            <w:r>
              <w:rPr>
                <w:sz w:val="20"/>
                <w:szCs w:val="20"/>
              </w:rPr>
              <w:t>4.82</w:t>
            </w:r>
          </w:p>
        </w:tc>
        <w:tc>
          <w:tcPr>
            <w:tcW w:w="1631" w:type="dxa"/>
            <w:vAlign w:val="center"/>
          </w:tcPr>
          <w:p w14:paraId="147BF124" w14:textId="77777777" w:rsidR="00381DB0" w:rsidRDefault="00381DB0" w:rsidP="00062B94">
            <w:pPr>
              <w:jc w:val="center"/>
              <w:rPr>
                <w:b/>
                <w:bCs/>
                <w:sz w:val="20"/>
                <w:szCs w:val="20"/>
              </w:rPr>
            </w:pPr>
            <w:r>
              <w:rPr>
                <w:b/>
                <w:bCs/>
                <w:sz w:val="20"/>
                <w:szCs w:val="20"/>
              </w:rPr>
              <w:t>4.80</w:t>
            </w:r>
          </w:p>
          <w:p w14:paraId="7231FADE" w14:textId="7CF39E91" w:rsidR="00381DB0" w:rsidRDefault="00381DB0" w:rsidP="00062B94">
            <w:pPr>
              <w:jc w:val="center"/>
              <w:rPr>
                <w:b/>
                <w:bCs/>
                <w:sz w:val="20"/>
                <w:szCs w:val="20"/>
              </w:rPr>
            </w:pPr>
            <w:r>
              <w:rPr>
                <w:b/>
                <w:bCs/>
                <w:sz w:val="20"/>
                <w:szCs w:val="20"/>
              </w:rPr>
              <w:t>(N=11</w:t>
            </w:r>
            <w:r w:rsidR="00AD681C">
              <w:rPr>
                <w:b/>
                <w:bCs/>
                <w:sz w:val="20"/>
                <w:szCs w:val="20"/>
              </w:rPr>
              <w:t>/31</w:t>
            </w:r>
            <w:r>
              <w:rPr>
                <w:b/>
                <w:bCs/>
                <w:sz w:val="20"/>
                <w:szCs w:val="20"/>
              </w:rPr>
              <w:t>)</w:t>
            </w:r>
          </w:p>
        </w:tc>
        <w:tc>
          <w:tcPr>
            <w:tcW w:w="2605" w:type="dxa"/>
            <w:vAlign w:val="center"/>
          </w:tcPr>
          <w:p w14:paraId="0271FB0E" w14:textId="4ECE83BB" w:rsidR="00381DB0" w:rsidRDefault="00AD681C" w:rsidP="00ED3805">
            <w:pPr>
              <w:jc w:val="center"/>
              <w:rPr>
                <w:sz w:val="20"/>
                <w:szCs w:val="20"/>
              </w:rPr>
            </w:pPr>
            <w:r>
              <w:rPr>
                <w:sz w:val="20"/>
                <w:szCs w:val="20"/>
              </w:rPr>
              <w:t>4.29 (All UG)</w:t>
            </w:r>
          </w:p>
        </w:tc>
      </w:tr>
      <w:tr w:rsidR="00F153BA" w:rsidRPr="00F468B9" w14:paraId="7D98B220" w14:textId="77777777" w:rsidTr="00062B94">
        <w:tc>
          <w:tcPr>
            <w:tcW w:w="2268" w:type="dxa"/>
          </w:tcPr>
          <w:p w14:paraId="1CA03DE6" w14:textId="77777777" w:rsidR="00F153BA" w:rsidRDefault="00F153BA" w:rsidP="00F153BA">
            <w:pPr>
              <w:pStyle w:val="NoSpacing"/>
              <w:jc w:val="center"/>
              <w:rPr>
                <w:sz w:val="20"/>
                <w:szCs w:val="20"/>
              </w:rPr>
            </w:pPr>
            <w:r>
              <w:rPr>
                <w:sz w:val="20"/>
                <w:szCs w:val="20"/>
              </w:rPr>
              <w:t>Controversial Political Issues</w:t>
            </w:r>
          </w:p>
          <w:p w14:paraId="0DAFFCCF" w14:textId="6F77AFE1" w:rsidR="00F153BA" w:rsidRDefault="00F153BA" w:rsidP="00F153BA">
            <w:pPr>
              <w:pStyle w:val="NoSpacing"/>
              <w:jc w:val="center"/>
              <w:rPr>
                <w:sz w:val="20"/>
                <w:szCs w:val="20"/>
              </w:rPr>
            </w:pPr>
            <w:r w:rsidRPr="005314C7">
              <w:rPr>
                <w:i/>
                <w:iCs/>
                <w:sz w:val="20"/>
                <w:szCs w:val="20"/>
              </w:rPr>
              <w:t>Fall 20</w:t>
            </w:r>
            <w:r>
              <w:rPr>
                <w:i/>
                <w:iCs/>
                <w:sz w:val="20"/>
                <w:szCs w:val="20"/>
              </w:rPr>
              <w:t>21</w:t>
            </w:r>
          </w:p>
        </w:tc>
        <w:tc>
          <w:tcPr>
            <w:tcW w:w="1865" w:type="dxa"/>
            <w:vAlign w:val="center"/>
          </w:tcPr>
          <w:p w14:paraId="33825695" w14:textId="15E24EAE" w:rsidR="00F153BA" w:rsidRDefault="000F0E03" w:rsidP="00062B94">
            <w:pPr>
              <w:jc w:val="center"/>
              <w:rPr>
                <w:sz w:val="20"/>
                <w:szCs w:val="20"/>
              </w:rPr>
            </w:pPr>
            <w:r>
              <w:rPr>
                <w:sz w:val="20"/>
                <w:szCs w:val="20"/>
              </w:rPr>
              <w:t>5.00</w:t>
            </w:r>
          </w:p>
        </w:tc>
        <w:tc>
          <w:tcPr>
            <w:tcW w:w="1848" w:type="dxa"/>
            <w:vAlign w:val="center"/>
          </w:tcPr>
          <w:p w14:paraId="2A40739D" w14:textId="49D498E6" w:rsidR="00F153BA" w:rsidRDefault="000F0E03" w:rsidP="00062B94">
            <w:pPr>
              <w:jc w:val="center"/>
              <w:rPr>
                <w:sz w:val="20"/>
                <w:szCs w:val="20"/>
              </w:rPr>
            </w:pPr>
            <w:r>
              <w:rPr>
                <w:sz w:val="20"/>
                <w:szCs w:val="20"/>
              </w:rPr>
              <w:t>4.80</w:t>
            </w:r>
          </w:p>
        </w:tc>
        <w:tc>
          <w:tcPr>
            <w:tcW w:w="1816" w:type="dxa"/>
            <w:vAlign w:val="center"/>
          </w:tcPr>
          <w:p w14:paraId="05A00D94" w14:textId="7E1AFA0E" w:rsidR="00F153BA" w:rsidRDefault="000F0E03" w:rsidP="00062B94">
            <w:pPr>
              <w:jc w:val="center"/>
              <w:rPr>
                <w:sz w:val="20"/>
                <w:szCs w:val="20"/>
              </w:rPr>
            </w:pPr>
            <w:r>
              <w:rPr>
                <w:sz w:val="20"/>
                <w:szCs w:val="20"/>
              </w:rPr>
              <w:t>5.00</w:t>
            </w:r>
          </w:p>
        </w:tc>
        <w:tc>
          <w:tcPr>
            <w:tcW w:w="1858" w:type="dxa"/>
            <w:vAlign w:val="center"/>
          </w:tcPr>
          <w:p w14:paraId="68359B70" w14:textId="2C79D232" w:rsidR="00F153BA" w:rsidRDefault="000F0E03" w:rsidP="00062B94">
            <w:pPr>
              <w:jc w:val="center"/>
              <w:rPr>
                <w:sz w:val="20"/>
                <w:szCs w:val="20"/>
              </w:rPr>
            </w:pPr>
            <w:r>
              <w:rPr>
                <w:sz w:val="20"/>
                <w:szCs w:val="20"/>
              </w:rPr>
              <w:t>5.00</w:t>
            </w:r>
          </w:p>
        </w:tc>
        <w:tc>
          <w:tcPr>
            <w:tcW w:w="1631" w:type="dxa"/>
            <w:vAlign w:val="center"/>
          </w:tcPr>
          <w:p w14:paraId="4AD450A6" w14:textId="77777777" w:rsidR="00F153BA" w:rsidRDefault="000F0E03" w:rsidP="00062B94">
            <w:pPr>
              <w:jc w:val="center"/>
              <w:rPr>
                <w:b/>
                <w:bCs/>
                <w:sz w:val="20"/>
                <w:szCs w:val="20"/>
              </w:rPr>
            </w:pPr>
            <w:r>
              <w:rPr>
                <w:b/>
                <w:bCs/>
                <w:sz w:val="20"/>
                <w:szCs w:val="20"/>
              </w:rPr>
              <w:t>5.00</w:t>
            </w:r>
          </w:p>
          <w:p w14:paraId="6B990C20" w14:textId="2C0E15B9" w:rsidR="000F0E03" w:rsidRDefault="000F0E03" w:rsidP="00062B94">
            <w:pPr>
              <w:jc w:val="center"/>
              <w:rPr>
                <w:b/>
                <w:bCs/>
                <w:sz w:val="20"/>
                <w:szCs w:val="20"/>
              </w:rPr>
            </w:pPr>
            <w:r>
              <w:rPr>
                <w:b/>
                <w:bCs/>
                <w:sz w:val="20"/>
                <w:szCs w:val="20"/>
              </w:rPr>
              <w:t>(N=5/12)</w:t>
            </w:r>
          </w:p>
        </w:tc>
        <w:tc>
          <w:tcPr>
            <w:tcW w:w="2605" w:type="dxa"/>
            <w:vAlign w:val="center"/>
          </w:tcPr>
          <w:p w14:paraId="69730BCD" w14:textId="60B18C37" w:rsidR="00F153BA" w:rsidRDefault="00204399" w:rsidP="00ED3805">
            <w:pPr>
              <w:jc w:val="center"/>
              <w:rPr>
                <w:sz w:val="20"/>
                <w:szCs w:val="20"/>
              </w:rPr>
            </w:pPr>
            <w:r>
              <w:rPr>
                <w:sz w:val="20"/>
                <w:szCs w:val="20"/>
              </w:rPr>
              <w:t>4.32 (All UG)</w:t>
            </w:r>
          </w:p>
        </w:tc>
      </w:tr>
      <w:tr w:rsidR="00F153BA" w:rsidRPr="00F468B9" w14:paraId="0397DA2C" w14:textId="77777777" w:rsidTr="00062B94">
        <w:tc>
          <w:tcPr>
            <w:tcW w:w="2268" w:type="dxa"/>
          </w:tcPr>
          <w:p w14:paraId="358A9CA2" w14:textId="77777777" w:rsidR="00F153BA" w:rsidRDefault="00F153BA" w:rsidP="00F153BA">
            <w:pPr>
              <w:pStyle w:val="NoSpacing"/>
              <w:jc w:val="center"/>
              <w:rPr>
                <w:sz w:val="20"/>
                <w:szCs w:val="20"/>
              </w:rPr>
            </w:pPr>
            <w:r>
              <w:rPr>
                <w:sz w:val="20"/>
                <w:szCs w:val="20"/>
              </w:rPr>
              <w:t>Intro to International Relations (DL)</w:t>
            </w:r>
          </w:p>
          <w:p w14:paraId="6463FC25" w14:textId="4B596456" w:rsidR="00F153BA" w:rsidRDefault="00F153BA" w:rsidP="00F153BA">
            <w:pPr>
              <w:pStyle w:val="NoSpacing"/>
              <w:jc w:val="center"/>
              <w:rPr>
                <w:sz w:val="20"/>
                <w:szCs w:val="20"/>
              </w:rPr>
            </w:pPr>
            <w:r>
              <w:rPr>
                <w:i/>
                <w:sz w:val="20"/>
                <w:szCs w:val="20"/>
              </w:rPr>
              <w:t>Fall</w:t>
            </w:r>
            <w:r w:rsidRPr="00F25D95">
              <w:rPr>
                <w:i/>
                <w:sz w:val="20"/>
                <w:szCs w:val="20"/>
              </w:rPr>
              <w:t xml:space="preserve"> 20</w:t>
            </w:r>
            <w:r>
              <w:rPr>
                <w:i/>
                <w:sz w:val="20"/>
                <w:szCs w:val="20"/>
              </w:rPr>
              <w:t>21</w:t>
            </w:r>
          </w:p>
        </w:tc>
        <w:tc>
          <w:tcPr>
            <w:tcW w:w="1865" w:type="dxa"/>
            <w:vAlign w:val="center"/>
          </w:tcPr>
          <w:p w14:paraId="6ACCFA92" w14:textId="58E60F53" w:rsidR="00F153BA" w:rsidRDefault="000F0E03" w:rsidP="00062B94">
            <w:pPr>
              <w:jc w:val="center"/>
              <w:rPr>
                <w:sz w:val="20"/>
                <w:szCs w:val="20"/>
              </w:rPr>
            </w:pPr>
            <w:r>
              <w:rPr>
                <w:sz w:val="20"/>
                <w:szCs w:val="20"/>
              </w:rPr>
              <w:t>4.63</w:t>
            </w:r>
          </w:p>
        </w:tc>
        <w:tc>
          <w:tcPr>
            <w:tcW w:w="1848" w:type="dxa"/>
            <w:vAlign w:val="center"/>
          </w:tcPr>
          <w:p w14:paraId="54B598CA" w14:textId="0DA7C510" w:rsidR="00F153BA" w:rsidRDefault="000F0E03" w:rsidP="00062B94">
            <w:pPr>
              <w:jc w:val="center"/>
              <w:rPr>
                <w:sz w:val="20"/>
                <w:szCs w:val="20"/>
              </w:rPr>
            </w:pPr>
            <w:r>
              <w:rPr>
                <w:sz w:val="20"/>
                <w:szCs w:val="20"/>
              </w:rPr>
              <w:t>4.38</w:t>
            </w:r>
          </w:p>
        </w:tc>
        <w:tc>
          <w:tcPr>
            <w:tcW w:w="1816" w:type="dxa"/>
            <w:vAlign w:val="center"/>
          </w:tcPr>
          <w:p w14:paraId="55B370FF" w14:textId="70EEF1F4" w:rsidR="00F153BA" w:rsidRDefault="000F0E03" w:rsidP="00062B94">
            <w:pPr>
              <w:jc w:val="center"/>
              <w:rPr>
                <w:sz w:val="20"/>
                <w:szCs w:val="20"/>
              </w:rPr>
            </w:pPr>
            <w:r>
              <w:rPr>
                <w:sz w:val="20"/>
                <w:szCs w:val="20"/>
              </w:rPr>
              <w:t>4.56</w:t>
            </w:r>
          </w:p>
        </w:tc>
        <w:tc>
          <w:tcPr>
            <w:tcW w:w="1858" w:type="dxa"/>
            <w:vAlign w:val="center"/>
          </w:tcPr>
          <w:p w14:paraId="6002CAE4" w14:textId="784DCA1E" w:rsidR="00F153BA" w:rsidRDefault="000F0E03" w:rsidP="00062B94">
            <w:pPr>
              <w:jc w:val="center"/>
              <w:rPr>
                <w:sz w:val="20"/>
                <w:szCs w:val="20"/>
              </w:rPr>
            </w:pPr>
            <w:r>
              <w:rPr>
                <w:sz w:val="20"/>
                <w:szCs w:val="20"/>
              </w:rPr>
              <w:t>4.63</w:t>
            </w:r>
          </w:p>
        </w:tc>
        <w:tc>
          <w:tcPr>
            <w:tcW w:w="1631" w:type="dxa"/>
            <w:vAlign w:val="center"/>
          </w:tcPr>
          <w:p w14:paraId="4CFBC113" w14:textId="77777777" w:rsidR="00F153BA" w:rsidRDefault="000F0E03" w:rsidP="00062B94">
            <w:pPr>
              <w:jc w:val="center"/>
              <w:rPr>
                <w:b/>
                <w:bCs/>
                <w:sz w:val="20"/>
                <w:szCs w:val="20"/>
              </w:rPr>
            </w:pPr>
            <w:r>
              <w:rPr>
                <w:b/>
                <w:bCs/>
                <w:sz w:val="20"/>
                <w:szCs w:val="20"/>
              </w:rPr>
              <w:t>4.50</w:t>
            </w:r>
          </w:p>
          <w:p w14:paraId="662E6804" w14:textId="137B6725" w:rsidR="000F0E03" w:rsidRDefault="000F0E03" w:rsidP="00062B94">
            <w:pPr>
              <w:jc w:val="center"/>
              <w:rPr>
                <w:b/>
                <w:bCs/>
                <w:sz w:val="20"/>
                <w:szCs w:val="20"/>
              </w:rPr>
            </w:pPr>
            <w:r>
              <w:rPr>
                <w:b/>
                <w:bCs/>
                <w:sz w:val="20"/>
                <w:szCs w:val="20"/>
              </w:rPr>
              <w:t>(N=16/39)</w:t>
            </w:r>
          </w:p>
        </w:tc>
        <w:tc>
          <w:tcPr>
            <w:tcW w:w="2605" w:type="dxa"/>
            <w:vAlign w:val="center"/>
          </w:tcPr>
          <w:p w14:paraId="7AC956E1" w14:textId="11BA4896" w:rsidR="00F153BA" w:rsidRDefault="000F0E03" w:rsidP="00ED3805">
            <w:pPr>
              <w:jc w:val="center"/>
              <w:rPr>
                <w:sz w:val="20"/>
                <w:szCs w:val="20"/>
              </w:rPr>
            </w:pPr>
            <w:r>
              <w:rPr>
                <w:sz w:val="20"/>
                <w:szCs w:val="20"/>
              </w:rPr>
              <w:t>4.32 (All UG)</w:t>
            </w:r>
          </w:p>
          <w:p w14:paraId="1D593D78" w14:textId="0CF44A2D" w:rsidR="000F0E03" w:rsidRDefault="000F0E03" w:rsidP="00ED3805">
            <w:pPr>
              <w:jc w:val="center"/>
              <w:rPr>
                <w:sz w:val="20"/>
                <w:szCs w:val="20"/>
              </w:rPr>
            </w:pPr>
            <w:r>
              <w:rPr>
                <w:sz w:val="20"/>
                <w:szCs w:val="20"/>
              </w:rPr>
              <w:t>4.22 (DL UG only)</w:t>
            </w:r>
          </w:p>
        </w:tc>
      </w:tr>
      <w:tr w:rsidR="00B56C12" w:rsidRPr="00F468B9" w14:paraId="510F1208" w14:textId="77777777" w:rsidTr="00062B94">
        <w:tc>
          <w:tcPr>
            <w:tcW w:w="2268" w:type="dxa"/>
          </w:tcPr>
          <w:p w14:paraId="335EFD4E" w14:textId="77777777" w:rsidR="00B56C12" w:rsidRDefault="00B56C12" w:rsidP="00B56C12">
            <w:pPr>
              <w:pStyle w:val="NoSpacing"/>
              <w:jc w:val="center"/>
              <w:rPr>
                <w:sz w:val="20"/>
                <w:szCs w:val="20"/>
              </w:rPr>
            </w:pPr>
            <w:r>
              <w:rPr>
                <w:sz w:val="20"/>
                <w:szCs w:val="20"/>
              </w:rPr>
              <w:t>Intro to International Relations (DL)</w:t>
            </w:r>
          </w:p>
          <w:p w14:paraId="42C885C9" w14:textId="70ECE2D8" w:rsidR="00B56C12" w:rsidRDefault="00B56C12" w:rsidP="00B56C12">
            <w:pPr>
              <w:pStyle w:val="NoSpacing"/>
              <w:jc w:val="center"/>
              <w:rPr>
                <w:sz w:val="20"/>
                <w:szCs w:val="20"/>
              </w:rPr>
            </w:pPr>
            <w:r>
              <w:rPr>
                <w:i/>
                <w:sz w:val="20"/>
                <w:szCs w:val="20"/>
              </w:rPr>
              <w:t>Summer A</w:t>
            </w:r>
            <w:r w:rsidRPr="00F25D95">
              <w:rPr>
                <w:i/>
                <w:sz w:val="20"/>
                <w:szCs w:val="20"/>
              </w:rPr>
              <w:t xml:space="preserve"> 20</w:t>
            </w:r>
            <w:r>
              <w:rPr>
                <w:i/>
                <w:sz w:val="20"/>
                <w:szCs w:val="20"/>
              </w:rPr>
              <w:t>21</w:t>
            </w:r>
          </w:p>
        </w:tc>
        <w:tc>
          <w:tcPr>
            <w:tcW w:w="1865" w:type="dxa"/>
            <w:vAlign w:val="center"/>
          </w:tcPr>
          <w:p w14:paraId="21C15327" w14:textId="48ABEF2F" w:rsidR="00B56C12" w:rsidRDefault="00B56C12" w:rsidP="00062B94">
            <w:pPr>
              <w:jc w:val="center"/>
              <w:rPr>
                <w:sz w:val="20"/>
                <w:szCs w:val="20"/>
              </w:rPr>
            </w:pPr>
            <w:r>
              <w:rPr>
                <w:sz w:val="20"/>
                <w:szCs w:val="20"/>
              </w:rPr>
              <w:t>4.80</w:t>
            </w:r>
          </w:p>
        </w:tc>
        <w:tc>
          <w:tcPr>
            <w:tcW w:w="1848" w:type="dxa"/>
            <w:vAlign w:val="center"/>
          </w:tcPr>
          <w:p w14:paraId="109FBE8F" w14:textId="2C362735" w:rsidR="00B56C12" w:rsidRDefault="00B56C12" w:rsidP="00062B94">
            <w:pPr>
              <w:jc w:val="center"/>
              <w:rPr>
                <w:sz w:val="20"/>
                <w:szCs w:val="20"/>
              </w:rPr>
            </w:pPr>
            <w:r>
              <w:rPr>
                <w:sz w:val="20"/>
                <w:szCs w:val="20"/>
              </w:rPr>
              <w:t>5.00</w:t>
            </w:r>
          </w:p>
        </w:tc>
        <w:tc>
          <w:tcPr>
            <w:tcW w:w="1816" w:type="dxa"/>
            <w:vAlign w:val="center"/>
          </w:tcPr>
          <w:p w14:paraId="5B5E410D" w14:textId="38AEEF57" w:rsidR="00B56C12" w:rsidRDefault="00B56C12" w:rsidP="00062B94">
            <w:pPr>
              <w:jc w:val="center"/>
              <w:rPr>
                <w:sz w:val="20"/>
                <w:szCs w:val="20"/>
              </w:rPr>
            </w:pPr>
            <w:r>
              <w:rPr>
                <w:sz w:val="20"/>
                <w:szCs w:val="20"/>
              </w:rPr>
              <w:t>4.80</w:t>
            </w:r>
          </w:p>
        </w:tc>
        <w:tc>
          <w:tcPr>
            <w:tcW w:w="1858" w:type="dxa"/>
            <w:vAlign w:val="center"/>
          </w:tcPr>
          <w:p w14:paraId="49F2660A" w14:textId="1577F5C9" w:rsidR="00B56C12" w:rsidRDefault="00B56C12" w:rsidP="00062B94">
            <w:pPr>
              <w:jc w:val="center"/>
              <w:rPr>
                <w:sz w:val="20"/>
                <w:szCs w:val="20"/>
              </w:rPr>
            </w:pPr>
            <w:r>
              <w:rPr>
                <w:sz w:val="20"/>
                <w:szCs w:val="20"/>
              </w:rPr>
              <w:t>4.80</w:t>
            </w:r>
          </w:p>
        </w:tc>
        <w:tc>
          <w:tcPr>
            <w:tcW w:w="1631" w:type="dxa"/>
            <w:vAlign w:val="center"/>
          </w:tcPr>
          <w:p w14:paraId="28B75732" w14:textId="77777777" w:rsidR="00B56C12" w:rsidRDefault="00B56C12" w:rsidP="00062B94">
            <w:pPr>
              <w:jc w:val="center"/>
              <w:rPr>
                <w:b/>
                <w:bCs/>
                <w:sz w:val="20"/>
                <w:szCs w:val="20"/>
              </w:rPr>
            </w:pPr>
            <w:r>
              <w:rPr>
                <w:b/>
                <w:bCs/>
                <w:sz w:val="20"/>
                <w:szCs w:val="20"/>
              </w:rPr>
              <w:t>4.60</w:t>
            </w:r>
          </w:p>
          <w:p w14:paraId="7341710F" w14:textId="23B4BCB6" w:rsidR="00B56C12" w:rsidRPr="008A633B" w:rsidRDefault="00B56C12" w:rsidP="00062B94">
            <w:pPr>
              <w:jc w:val="center"/>
              <w:rPr>
                <w:b/>
                <w:bCs/>
                <w:sz w:val="20"/>
                <w:szCs w:val="20"/>
              </w:rPr>
            </w:pPr>
            <w:r>
              <w:rPr>
                <w:b/>
                <w:bCs/>
                <w:sz w:val="20"/>
                <w:szCs w:val="20"/>
              </w:rPr>
              <w:t>(N=5/17)</w:t>
            </w:r>
          </w:p>
        </w:tc>
        <w:tc>
          <w:tcPr>
            <w:tcW w:w="2605" w:type="dxa"/>
            <w:vAlign w:val="center"/>
          </w:tcPr>
          <w:p w14:paraId="5752A6F5" w14:textId="023E6228" w:rsidR="00B56C12" w:rsidRDefault="00B56C12" w:rsidP="00ED3805">
            <w:pPr>
              <w:jc w:val="center"/>
              <w:rPr>
                <w:sz w:val="20"/>
                <w:szCs w:val="20"/>
              </w:rPr>
            </w:pPr>
            <w:r>
              <w:rPr>
                <w:sz w:val="20"/>
                <w:szCs w:val="20"/>
              </w:rPr>
              <w:t>4.56 (All UG)</w:t>
            </w:r>
          </w:p>
          <w:p w14:paraId="309B4E14" w14:textId="2EA05110" w:rsidR="00B56C12" w:rsidRDefault="00B56C12" w:rsidP="00ED3805">
            <w:pPr>
              <w:jc w:val="center"/>
              <w:rPr>
                <w:sz w:val="20"/>
                <w:szCs w:val="20"/>
              </w:rPr>
            </w:pPr>
            <w:r>
              <w:rPr>
                <w:sz w:val="20"/>
                <w:szCs w:val="20"/>
              </w:rPr>
              <w:t>4.50 (DL UG only)</w:t>
            </w:r>
          </w:p>
        </w:tc>
      </w:tr>
      <w:tr w:rsidR="008A633B" w:rsidRPr="00F468B9" w14:paraId="057C0BFA" w14:textId="77777777" w:rsidTr="00062B94">
        <w:tc>
          <w:tcPr>
            <w:tcW w:w="2268" w:type="dxa"/>
          </w:tcPr>
          <w:p w14:paraId="5140DB69" w14:textId="77777777" w:rsidR="008A633B" w:rsidRDefault="008A633B" w:rsidP="00DB7D5C">
            <w:pPr>
              <w:pStyle w:val="NoSpacing"/>
              <w:jc w:val="center"/>
              <w:rPr>
                <w:sz w:val="20"/>
                <w:szCs w:val="20"/>
              </w:rPr>
            </w:pPr>
            <w:r>
              <w:rPr>
                <w:sz w:val="20"/>
                <w:szCs w:val="20"/>
              </w:rPr>
              <w:t xml:space="preserve">International Relations Theory </w:t>
            </w:r>
          </w:p>
          <w:p w14:paraId="3848FBA7" w14:textId="291CB0EF" w:rsidR="008A633B" w:rsidRPr="00381DB0" w:rsidRDefault="008A633B" w:rsidP="00DB7D5C">
            <w:pPr>
              <w:pStyle w:val="NoSpacing"/>
              <w:jc w:val="center"/>
              <w:rPr>
                <w:i/>
                <w:iCs/>
                <w:sz w:val="20"/>
                <w:szCs w:val="20"/>
              </w:rPr>
            </w:pPr>
            <w:r w:rsidRPr="00381DB0">
              <w:rPr>
                <w:i/>
                <w:iCs/>
                <w:sz w:val="20"/>
                <w:szCs w:val="20"/>
              </w:rPr>
              <w:t>Spring 2021</w:t>
            </w:r>
          </w:p>
        </w:tc>
        <w:tc>
          <w:tcPr>
            <w:tcW w:w="1865" w:type="dxa"/>
            <w:vAlign w:val="center"/>
          </w:tcPr>
          <w:p w14:paraId="62EB1726" w14:textId="6FACCF5A" w:rsidR="008A633B" w:rsidRDefault="008A633B" w:rsidP="00062B94">
            <w:pPr>
              <w:jc w:val="center"/>
              <w:rPr>
                <w:sz w:val="20"/>
                <w:szCs w:val="20"/>
              </w:rPr>
            </w:pPr>
            <w:r>
              <w:rPr>
                <w:sz w:val="20"/>
                <w:szCs w:val="20"/>
              </w:rPr>
              <w:t>5.00</w:t>
            </w:r>
          </w:p>
        </w:tc>
        <w:tc>
          <w:tcPr>
            <w:tcW w:w="1848" w:type="dxa"/>
            <w:vAlign w:val="center"/>
          </w:tcPr>
          <w:p w14:paraId="6FE3F2B4" w14:textId="6D71AEC4" w:rsidR="008A633B" w:rsidRDefault="008A633B" w:rsidP="00062B94">
            <w:pPr>
              <w:jc w:val="center"/>
              <w:rPr>
                <w:sz w:val="20"/>
                <w:szCs w:val="20"/>
              </w:rPr>
            </w:pPr>
            <w:r>
              <w:rPr>
                <w:sz w:val="20"/>
                <w:szCs w:val="20"/>
              </w:rPr>
              <w:t>5.00</w:t>
            </w:r>
          </w:p>
        </w:tc>
        <w:tc>
          <w:tcPr>
            <w:tcW w:w="1816" w:type="dxa"/>
            <w:vAlign w:val="center"/>
          </w:tcPr>
          <w:p w14:paraId="16E2E4CB" w14:textId="3D4A842C" w:rsidR="008A633B" w:rsidRDefault="008A633B" w:rsidP="00062B94">
            <w:pPr>
              <w:jc w:val="center"/>
              <w:rPr>
                <w:sz w:val="20"/>
                <w:szCs w:val="20"/>
              </w:rPr>
            </w:pPr>
            <w:r>
              <w:rPr>
                <w:sz w:val="20"/>
                <w:szCs w:val="20"/>
              </w:rPr>
              <w:t>5.00</w:t>
            </w:r>
          </w:p>
        </w:tc>
        <w:tc>
          <w:tcPr>
            <w:tcW w:w="1858" w:type="dxa"/>
            <w:vAlign w:val="center"/>
          </w:tcPr>
          <w:p w14:paraId="19700DE6" w14:textId="6EBD6645" w:rsidR="008A633B" w:rsidRDefault="008A633B" w:rsidP="00062B94">
            <w:pPr>
              <w:jc w:val="center"/>
              <w:rPr>
                <w:sz w:val="20"/>
                <w:szCs w:val="20"/>
              </w:rPr>
            </w:pPr>
            <w:r>
              <w:rPr>
                <w:sz w:val="20"/>
                <w:szCs w:val="20"/>
              </w:rPr>
              <w:t>5.00</w:t>
            </w:r>
          </w:p>
        </w:tc>
        <w:tc>
          <w:tcPr>
            <w:tcW w:w="1631" w:type="dxa"/>
            <w:vAlign w:val="center"/>
          </w:tcPr>
          <w:p w14:paraId="5C1FF203" w14:textId="77777777" w:rsidR="008A633B" w:rsidRPr="008A633B" w:rsidRDefault="008A633B" w:rsidP="00062B94">
            <w:pPr>
              <w:jc w:val="center"/>
              <w:rPr>
                <w:b/>
                <w:bCs/>
                <w:sz w:val="20"/>
                <w:szCs w:val="20"/>
              </w:rPr>
            </w:pPr>
            <w:r w:rsidRPr="008A633B">
              <w:rPr>
                <w:b/>
                <w:bCs/>
                <w:sz w:val="20"/>
                <w:szCs w:val="20"/>
              </w:rPr>
              <w:t>5.00</w:t>
            </w:r>
          </w:p>
          <w:p w14:paraId="7AD1F556" w14:textId="5D50518C" w:rsidR="008A633B" w:rsidRDefault="008A633B" w:rsidP="00062B94">
            <w:pPr>
              <w:jc w:val="center"/>
              <w:rPr>
                <w:b/>
                <w:sz w:val="20"/>
                <w:szCs w:val="20"/>
              </w:rPr>
            </w:pPr>
            <w:r>
              <w:rPr>
                <w:b/>
                <w:sz w:val="20"/>
                <w:szCs w:val="20"/>
              </w:rPr>
              <w:t>(N=4/11)</w:t>
            </w:r>
          </w:p>
        </w:tc>
        <w:tc>
          <w:tcPr>
            <w:tcW w:w="2605" w:type="dxa"/>
            <w:vAlign w:val="center"/>
          </w:tcPr>
          <w:p w14:paraId="4D1DB6FF" w14:textId="781142B4" w:rsidR="008A633B" w:rsidRDefault="008A633B" w:rsidP="00ED3805">
            <w:pPr>
              <w:jc w:val="center"/>
              <w:rPr>
                <w:sz w:val="20"/>
                <w:szCs w:val="20"/>
              </w:rPr>
            </w:pPr>
            <w:r>
              <w:rPr>
                <w:sz w:val="20"/>
                <w:szCs w:val="20"/>
              </w:rPr>
              <w:t>4.61</w:t>
            </w:r>
          </w:p>
          <w:p w14:paraId="63BDDAB4" w14:textId="4F67686B" w:rsidR="008A633B" w:rsidRDefault="008A633B" w:rsidP="00ED3805">
            <w:pPr>
              <w:jc w:val="center"/>
              <w:rPr>
                <w:sz w:val="20"/>
                <w:szCs w:val="20"/>
              </w:rPr>
            </w:pPr>
            <w:r>
              <w:rPr>
                <w:sz w:val="20"/>
                <w:szCs w:val="20"/>
              </w:rPr>
              <w:t>(Graduate)</w:t>
            </w:r>
          </w:p>
        </w:tc>
      </w:tr>
      <w:tr w:rsidR="00DB7D5C" w:rsidRPr="00F468B9" w14:paraId="2DD5C8E1" w14:textId="77777777" w:rsidTr="00062B94">
        <w:tc>
          <w:tcPr>
            <w:tcW w:w="2268" w:type="dxa"/>
          </w:tcPr>
          <w:p w14:paraId="53BE0752" w14:textId="77777777" w:rsidR="00DB7D5C" w:rsidRDefault="00DB7D5C" w:rsidP="00DB7D5C">
            <w:pPr>
              <w:pStyle w:val="NoSpacing"/>
              <w:jc w:val="center"/>
              <w:rPr>
                <w:sz w:val="20"/>
                <w:szCs w:val="20"/>
              </w:rPr>
            </w:pPr>
            <w:r>
              <w:rPr>
                <w:sz w:val="20"/>
                <w:szCs w:val="20"/>
              </w:rPr>
              <w:t>Intro to International Relations (DL)</w:t>
            </w:r>
          </w:p>
          <w:p w14:paraId="3CA0C88E" w14:textId="1818B9B3" w:rsidR="00DB7D5C" w:rsidRDefault="00DB7D5C" w:rsidP="00DB7D5C">
            <w:pPr>
              <w:pStyle w:val="NoSpacing"/>
              <w:jc w:val="center"/>
              <w:rPr>
                <w:sz w:val="20"/>
                <w:szCs w:val="20"/>
              </w:rPr>
            </w:pPr>
            <w:r>
              <w:rPr>
                <w:i/>
                <w:sz w:val="20"/>
                <w:szCs w:val="20"/>
              </w:rPr>
              <w:t>Summer A</w:t>
            </w:r>
            <w:r w:rsidRPr="00F25D95">
              <w:rPr>
                <w:i/>
                <w:sz w:val="20"/>
                <w:szCs w:val="20"/>
              </w:rPr>
              <w:t xml:space="preserve"> 20</w:t>
            </w:r>
            <w:r>
              <w:rPr>
                <w:i/>
                <w:sz w:val="20"/>
                <w:szCs w:val="20"/>
              </w:rPr>
              <w:t>20</w:t>
            </w:r>
          </w:p>
        </w:tc>
        <w:tc>
          <w:tcPr>
            <w:tcW w:w="1865" w:type="dxa"/>
            <w:vAlign w:val="center"/>
          </w:tcPr>
          <w:p w14:paraId="7F3AC081" w14:textId="4FEE6059" w:rsidR="00DB7D5C" w:rsidRDefault="00DB7D5C" w:rsidP="00062B94">
            <w:pPr>
              <w:jc w:val="center"/>
              <w:rPr>
                <w:sz w:val="20"/>
                <w:szCs w:val="20"/>
              </w:rPr>
            </w:pPr>
            <w:r>
              <w:rPr>
                <w:sz w:val="20"/>
                <w:szCs w:val="20"/>
              </w:rPr>
              <w:t>5.00</w:t>
            </w:r>
          </w:p>
        </w:tc>
        <w:tc>
          <w:tcPr>
            <w:tcW w:w="1848" w:type="dxa"/>
            <w:vAlign w:val="center"/>
          </w:tcPr>
          <w:p w14:paraId="0BF81BAA" w14:textId="752C4739" w:rsidR="00DB7D5C" w:rsidRDefault="00DB7D5C" w:rsidP="00062B94">
            <w:pPr>
              <w:jc w:val="center"/>
              <w:rPr>
                <w:sz w:val="20"/>
                <w:szCs w:val="20"/>
              </w:rPr>
            </w:pPr>
            <w:r>
              <w:rPr>
                <w:sz w:val="20"/>
                <w:szCs w:val="20"/>
              </w:rPr>
              <w:t>4.92</w:t>
            </w:r>
          </w:p>
        </w:tc>
        <w:tc>
          <w:tcPr>
            <w:tcW w:w="1816" w:type="dxa"/>
            <w:vAlign w:val="center"/>
          </w:tcPr>
          <w:p w14:paraId="4849F38B" w14:textId="3239A8C2" w:rsidR="00DB7D5C" w:rsidRDefault="00DB7D5C" w:rsidP="00062B94">
            <w:pPr>
              <w:jc w:val="center"/>
              <w:rPr>
                <w:sz w:val="20"/>
                <w:szCs w:val="20"/>
              </w:rPr>
            </w:pPr>
            <w:r>
              <w:rPr>
                <w:sz w:val="20"/>
                <w:szCs w:val="20"/>
              </w:rPr>
              <w:t>4.83</w:t>
            </w:r>
          </w:p>
        </w:tc>
        <w:tc>
          <w:tcPr>
            <w:tcW w:w="1858" w:type="dxa"/>
            <w:vAlign w:val="center"/>
          </w:tcPr>
          <w:p w14:paraId="5810EA78" w14:textId="7DB85BBE" w:rsidR="00DB7D5C" w:rsidRDefault="00DB7D5C" w:rsidP="00062B94">
            <w:pPr>
              <w:jc w:val="center"/>
              <w:rPr>
                <w:sz w:val="20"/>
                <w:szCs w:val="20"/>
              </w:rPr>
            </w:pPr>
            <w:r>
              <w:rPr>
                <w:sz w:val="20"/>
                <w:szCs w:val="20"/>
              </w:rPr>
              <w:t>4.92</w:t>
            </w:r>
          </w:p>
        </w:tc>
        <w:tc>
          <w:tcPr>
            <w:tcW w:w="1631" w:type="dxa"/>
            <w:vAlign w:val="center"/>
          </w:tcPr>
          <w:p w14:paraId="351FCE74" w14:textId="77777777" w:rsidR="00DB7D5C" w:rsidRDefault="00DB7D5C" w:rsidP="00062B94">
            <w:pPr>
              <w:jc w:val="center"/>
              <w:rPr>
                <w:b/>
                <w:sz w:val="20"/>
                <w:szCs w:val="20"/>
              </w:rPr>
            </w:pPr>
            <w:r>
              <w:rPr>
                <w:b/>
                <w:sz w:val="20"/>
                <w:szCs w:val="20"/>
              </w:rPr>
              <w:t>5.00</w:t>
            </w:r>
          </w:p>
          <w:p w14:paraId="1BFFE8AB" w14:textId="6BE84E17" w:rsidR="00DB7D5C" w:rsidRDefault="00DB7D5C" w:rsidP="00062B94">
            <w:pPr>
              <w:jc w:val="center"/>
              <w:rPr>
                <w:b/>
                <w:sz w:val="20"/>
                <w:szCs w:val="20"/>
              </w:rPr>
            </w:pPr>
            <w:r>
              <w:rPr>
                <w:b/>
                <w:sz w:val="20"/>
                <w:szCs w:val="20"/>
              </w:rPr>
              <w:t>(N=12/25)</w:t>
            </w:r>
          </w:p>
        </w:tc>
        <w:tc>
          <w:tcPr>
            <w:tcW w:w="2605" w:type="dxa"/>
            <w:vAlign w:val="center"/>
          </w:tcPr>
          <w:p w14:paraId="4985BCDA" w14:textId="71ED81D6" w:rsidR="00ED3805" w:rsidRDefault="00ED3805" w:rsidP="00ED3805">
            <w:pPr>
              <w:jc w:val="center"/>
              <w:rPr>
                <w:sz w:val="20"/>
                <w:szCs w:val="20"/>
              </w:rPr>
            </w:pPr>
            <w:r>
              <w:rPr>
                <w:sz w:val="20"/>
                <w:szCs w:val="20"/>
              </w:rPr>
              <w:t>4.</w:t>
            </w:r>
            <w:r w:rsidR="005E337C">
              <w:rPr>
                <w:sz w:val="20"/>
                <w:szCs w:val="20"/>
              </w:rPr>
              <w:t>3</w:t>
            </w:r>
            <w:r>
              <w:rPr>
                <w:sz w:val="20"/>
                <w:szCs w:val="20"/>
              </w:rPr>
              <w:t>5 (All UG)</w:t>
            </w:r>
          </w:p>
          <w:p w14:paraId="438DB140" w14:textId="0B66CE2F" w:rsidR="00DB7D5C" w:rsidRDefault="00ED3805" w:rsidP="00ED3805">
            <w:pPr>
              <w:jc w:val="center"/>
              <w:rPr>
                <w:sz w:val="20"/>
                <w:szCs w:val="20"/>
              </w:rPr>
            </w:pPr>
            <w:r>
              <w:rPr>
                <w:sz w:val="20"/>
                <w:szCs w:val="20"/>
              </w:rPr>
              <w:t>4.</w:t>
            </w:r>
            <w:r w:rsidR="005E337C">
              <w:rPr>
                <w:sz w:val="20"/>
                <w:szCs w:val="20"/>
              </w:rPr>
              <w:t>36</w:t>
            </w:r>
            <w:r>
              <w:rPr>
                <w:sz w:val="20"/>
                <w:szCs w:val="20"/>
              </w:rPr>
              <w:t xml:space="preserve"> (DL UG only)</w:t>
            </w:r>
          </w:p>
        </w:tc>
      </w:tr>
      <w:tr w:rsidR="00A1721D" w:rsidRPr="00F468B9" w14:paraId="60DB5A1C" w14:textId="77777777" w:rsidTr="00062B94">
        <w:tc>
          <w:tcPr>
            <w:tcW w:w="2268" w:type="dxa"/>
          </w:tcPr>
          <w:p w14:paraId="70AD7CDA" w14:textId="77777777" w:rsidR="00A1721D" w:rsidRDefault="00A1721D" w:rsidP="00113EF0">
            <w:pPr>
              <w:pStyle w:val="NoSpacing"/>
              <w:jc w:val="center"/>
              <w:rPr>
                <w:sz w:val="20"/>
                <w:szCs w:val="20"/>
              </w:rPr>
            </w:pPr>
            <w:r>
              <w:rPr>
                <w:sz w:val="20"/>
                <w:szCs w:val="20"/>
              </w:rPr>
              <w:t>Food and Politics</w:t>
            </w:r>
          </w:p>
          <w:p w14:paraId="65C74CD8" w14:textId="7B3A87FC" w:rsidR="00A1721D" w:rsidRPr="00A1721D" w:rsidRDefault="00A1721D" w:rsidP="00113EF0">
            <w:pPr>
              <w:pStyle w:val="NoSpacing"/>
              <w:jc w:val="center"/>
              <w:rPr>
                <w:i/>
                <w:iCs/>
                <w:sz w:val="20"/>
                <w:szCs w:val="20"/>
              </w:rPr>
            </w:pPr>
            <w:r w:rsidRPr="00A1721D">
              <w:rPr>
                <w:i/>
                <w:iCs/>
                <w:sz w:val="20"/>
                <w:szCs w:val="20"/>
              </w:rPr>
              <w:t>Spring 2020</w:t>
            </w:r>
          </w:p>
        </w:tc>
        <w:tc>
          <w:tcPr>
            <w:tcW w:w="1865" w:type="dxa"/>
            <w:vAlign w:val="center"/>
          </w:tcPr>
          <w:p w14:paraId="29DBE6D1" w14:textId="717B3AD6" w:rsidR="00A1721D" w:rsidRDefault="00A1721D" w:rsidP="00062B94">
            <w:pPr>
              <w:jc w:val="center"/>
              <w:rPr>
                <w:sz w:val="20"/>
                <w:szCs w:val="20"/>
              </w:rPr>
            </w:pPr>
            <w:r>
              <w:rPr>
                <w:sz w:val="20"/>
                <w:szCs w:val="20"/>
              </w:rPr>
              <w:t>4.75</w:t>
            </w:r>
          </w:p>
        </w:tc>
        <w:tc>
          <w:tcPr>
            <w:tcW w:w="1848" w:type="dxa"/>
            <w:vAlign w:val="center"/>
          </w:tcPr>
          <w:p w14:paraId="7432AC6D" w14:textId="7783181C" w:rsidR="00A1721D" w:rsidRDefault="00A1721D" w:rsidP="00062B94">
            <w:pPr>
              <w:jc w:val="center"/>
              <w:rPr>
                <w:sz w:val="20"/>
                <w:szCs w:val="20"/>
              </w:rPr>
            </w:pPr>
            <w:r>
              <w:rPr>
                <w:sz w:val="20"/>
                <w:szCs w:val="20"/>
              </w:rPr>
              <w:t>4.75</w:t>
            </w:r>
          </w:p>
        </w:tc>
        <w:tc>
          <w:tcPr>
            <w:tcW w:w="1816" w:type="dxa"/>
            <w:vAlign w:val="center"/>
          </w:tcPr>
          <w:p w14:paraId="570DBCE5" w14:textId="483A4606" w:rsidR="00A1721D" w:rsidRDefault="00A1721D" w:rsidP="00062B94">
            <w:pPr>
              <w:jc w:val="center"/>
              <w:rPr>
                <w:sz w:val="20"/>
                <w:szCs w:val="20"/>
              </w:rPr>
            </w:pPr>
            <w:r>
              <w:rPr>
                <w:sz w:val="20"/>
                <w:szCs w:val="20"/>
              </w:rPr>
              <w:t>4.75</w:t>
            </w:r>
          </w:p>
        </w:tc>
        <w:tc>
          <w:tcPr>
            <w:tcW w:w="1858" w:type="dxa"/>
            <w:vAlign w:val="center"/>
          </w:tcPr>
          <w:p w14:paraId="45147B3A" w14:textId="44DFEA66" w:rsidR="00A1721D" w:rsidRDefault="00A1721D" w:rsidP="00062B94">
            <w:pPr>
              <w:jc w:val="center"/>
              <w:rPr>
                <w:sz w:val="20"/>
                <w:szCs w:val="20"/>
              </w:rPr>
            </w:pPr>
            <w:r>
              <w:rPr>
                <w:sz w:val="20"/>
                <w:szCs w:val="20"/>
              </w:rPr>
              <w:t>4.75</w:t>
            </w:r>
          </w:p>
        </w:tc>
        <w:tc>
          <w:tcPr>
            <w:tcW w:w="1631" w:type="dxa"/>
            <w:vAlign w:val="center"/>
          </w:tcPr>
          <w:p w14:paraId="123F176D" w14:textId="77777777" w:rsidR="00A1721D" w:rsidRDefault="00A1721D" w:rsidP="00062B94">
            <w:pPr>
              <w:jc w:val="center"/>
              <w:rPr>
                <w:b/>
                <w:sz w:val="20"/>
                <w:szCs w:val="20"/>
              </w:rPr>
            </w:pPr>
            <w:r>
              <w:rPr>
                <w:b/>
                <w:sz w:val="20"/>
                <w:szCs w:val="20"/>
              </w:rPr>
              <w:t>4.75</w:t>
            </w:r>
          </w:p>
          <w:p w14:paraId="3DC83856" w14:textId="1016ABAB" w:rsidR="00A1721D" w:rsidRDefault="00A1721D" w:rsidP="00062B94">
            <w:pPr>
              <w:jc w:val="center"/>
              <w:rPr>
                <w:b/>
                <w:sz w:val="20"/>
                <w:szCs w:val="20"/>
              </w:rPr>
            </w:pPr>
            <w:r>
              <w:rPr>
                <w:b/>
                <w:sz w:val="20"/>
                <w:szCs w:val="20"/>
              </w:rPr>
              <w:t>(N=4/8)</w:t>
            </w:r>
          </w:p>
        </w:tc>
        <w:tc>
          <w:tcPr>
            <w:tcW w:w="2605" w:type="dxa"/>
            <w:vAlign w:val="center"/>
          </w:tcPr>
          <w:p w14:paraId="45261408" w14:textId="32DD0234" w:rsidR="00A1721D" w:rsidRDefault="00A1721D" w:rsidP="00062B94">
            <w:pPr>
              <w:jc w:val="center"/>
              <w:rPr>
                <w:sz w:val="20"/>
                <w:szCs w:val="20"/>
              </w:rPr>
            </w:pPr>
            <w:r>
              <w:rPr>
                <w:sz w:val="20"/>
                <w:szCs w:val="20"/>
              </w:rPr>
              <w:t>4.37 (All UG)</w:t>
            </w:r>
          </w:p>
        </w:tc>
      </w:tr>
      <w:tr w:rsidR="00A1721D" w:rsidRPr="00F468B9" w14:paraId="7A5585A3" w14:textId="77777777" w:rsidTr="00062B94">
        <w:tc>
          <w:tcPr>
            <w:tcW w:w="2268" w:type="dxa"/>
          </w:tcPr>
          <w:p w14:paraId="10966F8A" w14:textId="77777777" w:rsidR="00A1721D" w:rsidRDefault="00A1721D" w:rsidP="00A1721D">
            <w:pPr>
              <w:pStyle w:val="NoSpacing"/>
              <w:jc w:val="center"/>
              <w:rPr>
                <w:sz w:val="20"/>
                <w:szCs w:val="20"/>
              </w:rPr>
            </w:pPr>
            <w:r>
              <w:rPr>
                <w:sz w:val="20"/>
                <w:szCs w:val="20"/>
              </w:rPr>
              <w:t>International Relations: Frameworks for Analysis</w:t>
            </w:r>
          </w:p>
          <w:p w14:paraId="0F17904E" w14:textId="413717A8" w:rsidR="00A1721D" w:rsidRDefault="00A1721D" w:rsidP="00A1721D">
            <w:pPr>
              <w:pStyle w:val="NoSpacing"/>
              <w:jc w:val="center"/>
              <w:rPr>
                <w:sz w:val="20"/>
                <w:szCs w:val="20"/>
              </w:rPr>
            </w:pPr>
            <w:r w:rsidRPr="00AF54C3">
              <w:rPr>
                <w:i/>
                <w:sz w:val="20"/>
                <w:szCs w:val="20"/>
              </w:rPr>
              <w:lastRenderedPageBreak/>
              <w:t>Spring 20</w:t>
            </w:r>
            <w:r>
              <w:rPr>
                <w:i/>
                <w:sz w:val="20"/>
                <w:szCs w:val="20"/>
              </w:rPr>
              <w:t>20</w:t>
            </w:r>
          </w:p>
        </w:tc>
        <w:tc>
          <w:tcPr>
            <w:tcW w:w="1865" w:type="dxa"/>
            <w:vAlign w:val="center"/>
          </w:tcPr>
          <w:p w14:paraId="1607AB1F" w14:textId="202C1F1E" w:rsidR="00A1721D" w:rsidRDefault="00A1721D" w:rsidP="00062B94">
            <w:pPr>
              <w:jc w:val="center"/>
              <w:rPr>
                <w:sz w:val="20"/>
                <w:szCs w:val="20"/>
              </w:rPr>
            </w:pPr>
            <w:r>
              <w:rPr>
                <w:sz w:val="20"/>
                <w:szCs w:val="20"/>
              </w:rPr>
              <w:lastRenderedPageBreak/>
              <w:t>4.80</w:t>
            </w:r>
          </w:p>
        </w:tc>
        <w:tc>
          <w:tcPr>
            <w:tcW w:w="1848" w:type="dxa"/>
            <w:vAlign w:val="center"/>
          </w:tcPr>
          <w:p w14:paraId="3F3C933D" w14:textId="40AB3DBD" w:rsidR="00A1721D" w:rsidRDefault="00A1721D" w:rsidP="00062B94">
            <w:pPr>
              <w:jc w:val="center"/>
              <w:rPr>
                <w:sz w:val="20"/>
                <w:szCs w:val="20"/>
              </w:rPr>
            </w:pPr>
            <w:r>
              <w:rPr>
                <w:sz w:val="20"/>
                <w:szCs w:val="20"/>
              </w:rPr>
              <w:t>4.67</w:t>
            </w:r>
          </w:p>
        </w:tc>
        <w:tc>
          <w:tcPr>
            <w:tcW w:w="1816" w:type="dxa"/>
            <w:vAlign w:val="center"/>
          </w:tcPr>
          <w:p w14:paraId="11E94FDF" w14:textId="48C1BA96" w:rsidR="00A1721D" w:rsidRDefault="00A1721D" w:rsidP="00062B94">
            <w:pPr>
              <w:jc w:val="center"/>
              <w:rPr>
                <w:sz w:val="20"/>
                <w:szCs w:val="20"/>
              </w:rPr>
            </w:pPr>
            <w:r>
              <w:rPr>
                <w:sz w:val="20"/>
                <w:szCs w:val="20"/>
              </w:rPr>
              <w:t>4.90</w:t>
            </w:r>
          </w:p>
        </w:tc>
        <w:tc>
          <w:tcPr>
            <w:tcW w:w="1858" w:type="dxa"/>
            <w:vAlign w:val="center"/>
          </w:tcPr>
          <w:p w14:paraId="3EA9E724" w14:textId="383936A7" w:rsidR="00A1721D" w:rsidRDefault="00A1721D" w:rsidP="00062B94">
            <w:pPr>
              <w:jc w:val="center"/>
              <w:rPr>
                <w:sz w:val="20"/>
                <w:szCs w:val="20"/>
              </w:rPr>
            </w:pPr>
            <w:r>
              <w:rPr>
                <w:sz w:val="20"/>
                <w:szCs w:val="20"/>
              </w:rPr>
              <w:t>4.80</w:t>
            </w:r>
          </w:p>
        </w:tc>
        <w:tc>
          <w:tcPr>
            <w:tcW w:w="1631" w:type="dxa"/>
            <w:vAlign w:val="center"/>
          </w:tcPr>
          <w:p w14:paraId="1E138ABC" w14:textId="77777777" w:rsidR="00A1721D" w:rsidRDefault="00A1721D" w:rsidP="00062B94">
            <w:pPr>
              <w:jc w:val="center"/>
              <w:rPr>
                <w:b/>
                <w:sz w:val="20"/>
                <w:szCs w:val="20"/>
              </w:rPr>
            </w:pPr>
            <w:r>
              <w:rPr>
                <w:b/>
                <w:sz w:val="20"/>
                <w:szCs w:val="20"/>
              </w:rPr>
              <w:t>4.56</w:t>
            </w:r>
          </w:p>
          <w:p w14:paraId="171534B6" w14:textId="032B940B" w:rsidR="00A1721D" w:rsidRDefault="00A1721D" w:rsidP="00062B94">
            <w:pPr>
              <w:jc w:val="center"/>
              <w:rPr>
                <w:b/>
                <w:sz w:val="20"/>
                <w:szCs w:val="20"/>
              </w:rPr>
            </w:pPr>
            <w:r>
              <w:rPr>
                <w:b/>
                <w:sz w:val="20"/>
                <w:szCs w:val="20"/>
              </w:rPr>
              <w:t>(N=10/34)</w:t>
            </w:r>
          </w:p>
        </w:tc>
        <w:tc>
          <w:tcPr>
            <w:tcW w:w="2605" w:type="dxa"/>
            <w:vAlign w:val="center"/>
          </w:tcPr>
          <w:p w14:paraId="2393DB6C" w14:textId="03F33DE3" w:rsidR="00A1721D" w:rsidRDefault="00A1721D" w:rsidP="00062B94">
            <w:pPr>
              <w:jc w:val="center"/>
              <w:rPr>
                <w:sz w:val="20"/>
                <w:szCs w:val="20"/>
              </w:rPr>
            </w:pPr>
            <w:r>
              <w:rPr>
                <w:sz w:val="20"/>
                <w:szCs w:val="20"/>
              </w:rPr>
              <w:t>4.37 (All UG)</w:t>
            </w:r>
          </w:p>
        </w:tc>
      </w:tr>
      <w:tr w:rsidR="00A1721D" w:rsidRPr="00F468B9" w14:paraId="450144AD" w14:textId="77777777" w:rsidTr="00062B94">
        <w:tc>
          <w:tcPr>
            <w:tcW w:w="2268" w:type="dxa"/>
          </w:tcPr>
          <w:p w14:paraId="0CC73CC2" w14:textId="77777777" w:rsidR="00A1721D" w:rsidRDefault="00A1721D" w:rsidP="00A1721D">
            <w:pPr>
              <w:pStyle w:val="NoSpacing"/>
              <w:jc w:val="center"/>
              <w:rPr>
                <w:sz w:val="20"/>
                <w:szCs w:val="20"/>
              </w:rPr>
            </w:pPr>
            <w:r>
              <w:rPr>
                <w:sz w:val="20"/>
                <w:szCs w:val="20"/>
              </w:rPr>
              <w:t>Intro to International Relations (DL)</w:t>
            </w:r>
          </w:p>
          <w:p w14:paraId="0953EB70" w14:textId="2998FEB1" w:rsidR="00A1721D" w:rsidRDefault="00A1721D" w:rsidP="00A1721D">
            <w:pPr>
              <w:pStyle w:val="NoSpacing"/>
              <w:jc w:val="center"/>
              <w:rPr>
                <w:sz w:val="20"/>
                <w:szCs w:val="20"/>
              </w:rPr>
            </w:pPr>
            <w:r>
              <w:rPr>
                <w:i/>
                <w:sz w:val="20"/>
                <w:szCs w:val="20"/>
              </w:rPr>
              <w:t>Spring</w:t>
            </w:r>
            <w:r w:rsidRPr="00F25D95">
              <w:rPr>
                <w:i/>
                <w:sz w:val="20"/>
                <w:szCs w:val="20"/>
              </w:rPr>
              <w:t xml:space="preserve"> 20</w:t>
            </w:r>
            <w:r>
              <w:rPr>
                <w:i/>
                <w:sz w:val="20"/>
                <w:szCs w:val="20"/>
              </w:rPr>
              <w:t>20</w:t>
            </w:r>
          </w:p>
        </w:tc>
        <w:tc>
          <w:tcPr>
            <w:tcW w:w="1865" w:type="dxa"/>
            <w:vAlign w:val="center"/>
          </w:tcPr>
          <w:p w14:paraId="737BCE1F" w14:textId="6A5A6CB6" w:rsidR="00A1721D" w:rsidRDefault="00A1721D" w:rsidP="00062B94">
            <w:pPr>
              <w:jc w:val="center"/>
              <w:rPr>
                <w:sz w:val="20"/>
                <w:szCs w:val="20"/>
              </w:rPr>
            </w:pPr>
            <w:r>
              <w:rPr>
                <w:sz w:val="20"/>
                <w:szCs w:val="20"/>
              </w:rPr>
              <w:t>4.80</w:t>
            </w:r>
          </w:p>
        </w:tc>
        <w:tc>
          <w:tcPr>
            <w:tcW w:w="1848" w:type="dxa"/>
            <w:vAlign w:val="center"/>
          </w:tcPr>
          <w:p w14:paraId="6F9F826E" w14:textId="6DC3D177" w:rsidR="00A1721D" w:rsidRDefault="00A1721D" w:rsidP="00062B94">
            <w:pPr>
              <w:jc w:val="center"/>
              <w:rPr>
                <w:sz w:val="20"/>
                <w:szCs w:val="20"/>
              </w:rPr>
            </w:pPr>
            <w:r>
              <w:rPr>
                <w:sz w:val="20"/>
                <w:szCs w:val="20"/>
              </w:rPr>
              <w:t>4.56</w:t>
            </w:r>
          </w:p>
        </w:tc>
        <w:tc>
          <w:tcPr>
            <w:tcW w:w="1816" w:type="dxa"/>
            <w:vAlign w:val="center"/>
          </w:tcPr>
          <w:p w14:paraId="555BA9E0" w14:textId="3041FF4B" w:rsidR="00A1721D" w:rsidRDefault="00A1721D" w:rsidP="00062B94">
            <w:pPr>
              <w:jc w:val="center"/>
              <w:rPr>
                <w:sz w:val="20"/>
                <w:szCs w:val="20"/>
              </w:rPr>
            </w:pPr>
            <w:r>
              <w:rPr>
                <w:sz w:val="20"/>
                <w:szCs w:val="20"/>
              </w:rPr>
              <w:t>4.50</w:t>
            </w:r>
          </w:p>
        </w:tc>
        <w:tc>
          <w:tcPr>
            <w:tcW w:w="1858" w:type="dxa"/>
            <w:vAlign w:val="center"/>
          </w:tcPr>
          <w:p w14:paraId="3890D037" w14:textId="4D36924E" w:rsidR="00A1721D" w:rsidRDefault="00A1721D" w:rsidP="00062B94">
            <w:pPr>
              <w:jc w:val="center"/>
              <w:rPr>
                <w:sz w:val="20"/>
                <w:szCs w:val="20"/>
              </w:rPr>
            </w:pPr>
            <w:r>
              <w:rPr>
                <w:sz w:val="20"/>
                <w:szCs w:val="20"/>
              </w:rPr>
              <w:t>4.80</w:t>
            </w:r>
          </w:p>
        </w:tc>
        <w:tc>
          <w:tcPr>
            <w:tcW w:w="1631" w:type="dxa"/>
            <w:vAlign w:val="center"/>
          </w:tcPr>
          <w:p w14:paraId="27344F0E" w14:textId="77777777" w:rsidR="00A1721D" w:rsidRDefault="00A1721D" w:rsidP="00062B94">
            <w:pPr>
              <w:jc w:val="center"/>
              <w:rPr>
                <w:b/>
                <w:sz w:val="20"/>
                <w:szCs w:val="20"/>
              </w:rPr>
            </w:pPr>
            <w:r>
              <w:rPr>
                <w:b/>
                <w:sz w:val="20"/>
                <w:szCs w:val="20"/>
              </w:rPr>
              <w:t>4.50</w:t>
            </w:r>
          </w:p>
          <w:p w14:paraId="26909FA7" w14:textId="199EE8CC" w:rsidR="00A1721D" w:rsidRDefault="00A1721D" w:rsidP="00062B94">
            <w:pPr>
              <w:jc w:val="center"/>
              <w:rPr>
                <w:b/>
                <w:sz w:val="20"/>
                <w:szCs w:val="20"/>
              </w:rPr>
            </w:pPr>
            <w:r>
              <w:rPr>
                <w:b/>
                <w:sz w:val="20"/>
                <w:szCs w:val="20"/>
              </w:rPr>
              <w:t>(N=10/37)</w:t>
            </w:r>
          </w:p>
        </w:tc>
        <w:tc>
          <w:tcPr>
            <w:tcW w:w="2605" w:type="dxa"/>
            <w:vAlign w:val="center"/>
          </w:tcPr>
          <w:p w14:paraId="5C3307FC" w14:textId="77777777" w:rsidR="00A1721D" w:rsidRDefault="00A1721D" w:rsidP="00062B94">
            <w:pPr>
              <w:jc w:val="center"/>
              <w:rPr>
                <w:sz w:val="20"/>
                <w:szCs w:val="20"/>
              </w:rPr>
            </w:pPr>
            <w:r>
              <w:rPr>
                <w:sz w:val="20"/>
                <w:szCs w:val="20"/>
              </w:rPr>
              <w:t>4.37 (All UG)</w:t>
            </w:r>
          </w:p>
          <w:p w14:paraId="1549A30F" w14:textId="545C8D22" w:rsidR="00A1721D" w:rsidRDefault="00A1721D" w:rsidP="00062B94">
            <w:pPr>
              <w:jc w:val="center"/>
              <w:rPr>
                <w:sz w:val="20"/>
                <w:szCs w:val="20"/>
              </w:rPr>
            </w:pPr>
            <w:r>
              <w:rPr>
                <w:sz w:val="20"/>
                <w:szCs w:val="20"/>
              </w:rPr>
              <w:t>4.16 (DL UG only)</w:t>
            </w:r>
          </w:p>
        </w:tc>
      </w:tr>
      <w:tr w:rsidR="005314C7" w:rsidRPr="00F468B9" w14:paraId="5D545095" w14:textId="77777777" w:rsidTr="00062B94">
        <w:tc>
          <w:tcPr>
            <w:tcW w:w="2268" w:type="dxa"/>
          </w:tcPr>
          <w:p w14:paraId="0010F538" w14:textId="1B42E4BB" w:rsidR="005314C7" w:rsidRDefault="005314C7" w:rsidP="00113EF0">
            <w:pPr>
              <w:pStyle w:val="NoSpacing"/>
              <w:jc w:val="center"/>
              <w:rPr>
                <w:sz w:val="20"/>
                <w:szCs w:val="20"/>
              </w:rPr>
            </w:pPr>
            <w:r>
              <w:rPr>
                <w:sz w:val="20"/>
                <w:szCs w:val="20"/>
              </w:rPr>
              <w:t>Intro to Comparative Politics (DL)</w:t>
            </w:r>
          </w:p>
          <w:p w14:paraId="2DA09E86" w14:textId="401A8BD4" w:rsidR="005314C7" w:rsidRPr="005314C7" w:rsidRDefault="005314C7" w:rsidP="00113EF0">
            <w:pPr>
              <w:pStyle w:val="NoSpacing"/>
              <w:jc w:val="center"/>
              <w:rPr>
                <w:i/>
                <w:iCs/>
                <w:sz w:val="20"/>
                <w:szCs w:val="20"/>
              </w:rPr>
            </w:pPr>
            <w:r w:rsidRPr="005314C7">
              <w:rPr>
                <w:i/>
                <w:iCs/>
                <w:sz w:val="20"/>
                <w:szCs w:val="20"/>
              </w:rPr>
              <w:t>Fall 2019</w:t>
            </w:r>
          </w:p>
        </w:tc>
        <w:tc>
          <w:tcPr>
            <w:tcW w:w="1865" w:type="dxa"/>
            <w:vAlign w:val="center"/>
          </w:tcPr>
          <w:p w14:paraId="05EE5054" w14:textId="1657CB56" w:rsidR="005314C7" w:rsidRDefault="005314C7" w:rsidP="00062B94">
            <w:pPr>
              <w:jc w:val="center"/>
              <w:rPr>
                <w:sz w:val="20"/>
                <w:szCs w:val="20"/>
              </w:rPr>
            </w:pPr>
            <w:r>
              <w:rPr>
                <w:sz w:val="20"/>
                <w:szCs w:val="20"/>
              </w:rPr>
              <w:t>4.91</w:t>
            </w:r>
          </w:p>
        </w:tc>
        <w:tc>
          <w:tcPr>
            <w:tcW w:w="1848" w:type="dxa"/>
            <w:vAlign w:val="center"/>
          </w:tcPr>
          <w:p w14:paraId="228C4B3C" w14:textId="79B5663A" w:rsidR="005314C7" w:rsidRDefault="005314C7" w:rsidP="00062B94">
            <w:pPr>
              <w:jc w:val="center"/>
              <w:rPr>
                <w:sz w:val="20"/>
                <w:szCs w:val="20"/>
              </w:rPr>
            </w:pPr>
            <w:r>
              <w:rPr>
                <w:sz w:val="20"/>
                <w:szCs w:val="20"/>
              </w:rPr>
              <w:t>4.82</w:t>
            </w:r>
          </w:p>
        </w:tc>
        <w:tc>
          <w:tcPr>
            <w:tcW w:w="1816" w:type="dxa"/>
            <w:vAlign w:val="center"/>
          </w:tcPr>
          <w:p w14:paraId="7B2EF06B" w14:textId="32F45199" w:rsidR="005314C7" w:rsidRDefault="005314C7" w:rsidP="00062B94">
            <w:pPr>
              <w:jc w:val="center"/>
              <w:rPr>
                <w:sz w:val="20"/>
                <w:szCs w:val="20"/>
              </w:rPr>
            </w:pPr>
            <w:r>
              <w:rPr>
                <w:sz w:val="20"/>
                <w:szCs w:val="20"/>
              </w:rPr>
              <w:t>4.82</w:t>
            </w:r>
          </w:p>
        </w:tc>
        <w:tc>
          <w:tcPr>
            <w:tcW w:w="1858" w:type="dxa"/>
            <w:vAlign w:val="center"/>
          </w:tcPr>
          <w:p w14:paraId="52CA3ED8" w14:textId="6B70BC6B" w:rsidR="005314C7" w:rsidRDefault="005314C7" w:rsidP="00062B94">
            <w:pPr>
              <w:jc w:val="center"/>
              <w:rPr>
                <w:sz w:val="20"/>
                <w:szCs w:val="20"/>
              </w:rPr>
            </w:pPr>
            <w:r>
              <w:rPr>
                <w:sz w:val="20"/>
                <w:szCs w:val="20"/>
              </w:rPr>
              <w:t>4.91</w:t>
            </w:r>
          </w:p>
        </w:tc>
        <w:tc>
          <w:tcPr>
            <w:tcW w:w="1631" w:type="dxa"/>
            <w:vAlign w:val="center"/>
          </w:tcPr>
          <w:p w14:paraId="1AD5DE3C" w14:textId="77777777" w:rsidR="005314C7" w:rsidRDefault="005314C7" w:rsidP="00062B94">
            <w:pPr>
              <w:jc w:val="center"/>
              <w:rPr>
                <w:b/>
                <w:sz w:val="20"/>
                <w:szCs w:val="20"/>
              </w:rPr>
            </w:pPr>
            <w:r>
              <w:rPr>
                <w:b/>
                <w:sz w:val="20"/>
                <w:szCs w:val="20"/>
              </w:rPr>
              <w:t>4.91</w:t>
            </w:r>
          </w:p>
          <w:p w14:paraId="33D9B59E" w14:textId="05C03203" w:rsidR="005314C7" w:rsidRDefault="005314C7" w:rsidP="00062B94">
            <w:pPr>
              <w:jc w:val="center"/>
              <w:rPr>
                <w:b/>
                <w:sz w:val="20"/>
                <w:szCs w:val="20"/>
              </w:rPr>
            </w:pPr>
            <w:r>
              <w:rPr>
                <w:b/>
                <w:sz w:val="20"/>
                <w:szCs w:val="20"/>
              </w:rPr>
              <w:t>(N=11/43)</w:t>
            </w:r>
          </w:p>
        </w:tc>
        <w:tc>
          <w:tcPr>
            <w:tcW w:w="2605" w:type="dxa"/>
            <w:vAlign w:val="center"/>
          </w:tcPr>
          <w:p w14:paraId="7A972E1E" w14:textId="32215198" w:rsidR="005314C7" w:rsidRDefault="00F06565" w:rsidP="00062B94">
            <w:pPr>
              <w:jc w:val="center"/>
              <w:rPr>
                <w:sz w:val="20"/>
                <w:szCs w:val="20"/>
              </w:rPr>
            </w:pPr>
            <w:r>
              <w:rPr>
                <w:sz w:val="20"/>
                <w:szCs w:val="20"/>
              </w:rPr>
              <w:t>4.1</w:t>
            </w:r>
            <w:r w:rsidR="002C2F5B">
              <w:rPr>
                <w:sz w:val="20"/>
                <w:szCs w:val="20"/>
              </w:rPr>
              <w:t>4</w:t>
            </w:r>
            <w:r>
              <w:rPr>
                <w:sz w:val="20"/>
                <w:szCs w:val="20"/>
              </w:rPr>
              <w:t xml:space="preserve"> (All UG)</w:t>
            </w:r>
          </w:p>
          <w:p w14:paraId="42193D60" w14:textId="282C372D" w:rsidR="00F06565" w:rsidRDefault="00F06565" w:rsidP="00062B94">
            <w:pPr>
              <w:jc w:val="center"/>
              <w:rPr>
                <w:sz w:val="20"/>
                <w:szCs w:val="20"/>
              </w:rPr>
            </w:pPr>
            <w:r>
              <w:rPr>
                <w:sz w:val="20"/>
                <w:szCs w:val="20"/>
              </w:rPr>
              <w:t>3.92 (DL UG only)</w:t>
            </w:r>
          </w:p>
        </w:tc>
      </w:tr>
      <w:tr w:rsidR="005314C7" w:rsidRPr="00F468B9" w14:paraId="28F58325" w14:textId="77777777" w:rsidTr="00062B94">
        <w:tc>
          <w:tcPr>
            <w:tcW w:w="2268" w:type="dxa"/>
          </w:tcPr>
          <w:p w14:paraId="44682115" w14:textId="0865D8B6" w:rsidR="005314C7" w:rsidRDefault="005314C7" w:rsidP="00113EF0">
            <w:pPr>
              <w:pStyle w:val="NoSpacing"/>
              <w:jc w:val="center"/>
              <w:rPr>
                <w:sz w:val="20"/>
                <w:szCs w:val="20"/>
              </w:rPr>
            </w:pPr>
            <w:r>
              <w:rPr>
                <w:sz w:val="20"/>
                <w:szCs w:val="20"/>
              </w:rPr>
              <w:t>Intro to Comparative Politics</w:t>
            </w:r>
          </w:p>
          <w:p w14:paraId="642006F6" w14:textId="09F0ED9E" w:rsidR="005314C7" w:rsidRPr="005314C7" w:rsidRDefault="005314C7" w:rsidP="005314C7">
            <w:pPr>
              <w:pStyle w:val="NoSpacing"/>
              <w:jc w:val="center"/>
              <w:rPr>
                <w:i/>
                <w:iCs/>
                <w:sz w:val="20"/>
                <w:szCs w:val="20"/>
              </w:rPr>
            </w:pPr>
            <w:r w:rsidRPr="005314C7">
              <w:rPr>
                <w:i/>
                <w:iCs/>
                <w:sz w:val="20"/>
                <w:szCs w:val="20"/>
              </w:rPr>
              <w:t>Fall 2019</w:t>
            </w:r>
          </w:p>
        </w:tc>
        <w:tc>
          <w:tcPr>
            <w:tcW w:w="1865" w:type="dxa"/>
            <w:vAlign w:val="center"/>
          </w:tcPr>
          <w:p w14:paraId="3BB7F8FD" w14:textId="2862B6E6" w:rsidR="005314C7" w:rsidRDefault="00652BA9" w:rsidP="00062B94">
            <w:pPr>
              <w:jc w:val="center"/>
              <w:rPr>
                <w:sz w:val="20"/>
                <w:szCs w:val="20"/>
              </w:rPr>
            </w:pPr>
            <w:r>
              <w:rPr>
                <w:sz w:val="20"/>
                <w:szCs w:val="20"/>
              </w:rPr>
              <w:t>4.86</w:t>
            </w:r>
          </w:p>
        </w:tc>
        <w:tc>
          <w:tcPr>
            <w:tcW w:w="1848" w:type="dxa"/>
            <w:vAlign w:val="center"/>
          </w:tcPr>
          <w:p w14:paraId="1BD7D1C9" w14:textId="7627D681" w:rsidR="005314C7" w:rsidRDefault="00652BA9" w:rsidP="00062B94">
            <w:pPr>
              <w:jc w:val="center"/>
              <w:rPr>
                <w:sz w:val="20"/>
                <w:szCs w:val="20"/>
              </w:rPr>
            </w:pPr>
            <w:r>
              <w:rPr>
                <w:sz w:val="20"/>
                <w:szCs w:val="20"/>
              </w:rPr>
              <w:t>4.73</w:t>
            </w:r>
          </w:p>
        </w:tc>
        <w:tc>
          <w:tcPr>
            <w:tcW w:w="1816" w:type="dxa"/>
            <w:vAlign w:val="center"/>
          </w:tcPr>
          <w:p w14:paraId="4197D79F" w14:textId="5CC3EF20" w:rsidR="005314C7" w:rsidRDefault="00652BA9" w:rsidP="00062B94">
            <w:pPr>
              <w:jc w:val="center"/>
              <w:rPr>
                <w:sz w:val="20"/>
                <w:szCs w:val="20"/>
              </w:rPr>
            </w:pPr>
            <w:r>
              <w:rPr>
                <w:sz w:val="20"/>
                <w:szCs w:val="20"/>
              </w:rPr>
              <w:t>4.86</w:t>
            </w:r>
          </w:p>
        </w:tc>
        <w:tc>
          <w:tcPr>
            <w:tcW w:w="1858" w:type="dxa"/>
            <w:vAlign w:val="center"/>
          </w:tcPr>
          <w:p w14:paraId="7937D32A" w14:textId="692C1AF0" w:rsidR="005314C7" w:rsidRDefault="00652BA9" w:rsidP="00062B94">
            <w:pPr>
              <w:jc w:val="center"/>
              <w:rPr>
                <w:sz w:val="20"/>
                <w:szCs w:val="20"/>
              </w:rPr>
            </w:pPr>
            <w:r>
              <w:rPr>
                <w:sz w:val="20"/>
                <w:szCs w:val="20"/>
              </w:rPr>
              <w:t>4.86</w:t>
            </w:r>
          </w:p>
        </w:tc>
        <w:tc>
          <w:tcPr>
            <w:tcW w:w="1631" w:type="dxa"/>
            <w:vAlign w:val="center"/>
          </w:tcPr>
          <w:p w14:paraId="1D2D2053" w14:textId="77777777" w:rsidR="005314C7" w:rsidRDefault="00652BA9" w:rsidP="00062B94">
            <w:pPr>
              <w:jc w:val="center"/>
              <w:rPr>
                <w:b/>
                <w:sz w:val="20"/>
                <w:szCs w:val="20"/>
              </w:rPr>
            </w:pPr>
            <w:r>
              <w:rPr>
                <w:b/>
                <w:sz w:val="20"/>
                <w:szCs w:val="20"/>
              </w:rPr>
              <w:t>4.73</w:t>
            </w:r>
          </w:p>
          <w:p w14:paraId="6DACDB61" w14:textId="5D9FCDB0" w:rsidR="00652BA9" w:rsidRDefault="00652BA9" w:rsidP="00062B94">
            <w:pPr>
              <w:jc w:val="center"/>
              <w:rPr>
                <w:b/>
                <w:sz w:val="20"/>
                <w:szCs w:val="20"/>
              </w:rPr>
            </w:pPr>
            <w:r>
              <w:rPr>
                <w:b/>
                <w:sz w:val="20"/>
                <w:szCs w:val="20"/>
              </w:rPr>
              <w:t>(N=22/48)</w:t>
            </w:r>
          </w:p>
        </w:tc>
        <w:tc>
          <w:tcPr>
            <w:tcW w:w="2605" w:type="dxa"/>
            <w:vAlign w:val="center"/>
          </w:tcPr>
          <w:p w14:paraId="1B691273" w14:textId="2052DB5F" w:rsidR="005314C7" w:rsidRDefault="00F06565" w:rsidP="00062B94">
            <w:pPr>
              <w:jc w:val="center"/>
              <w:rPr>
                <w:sz w:val="20"/>
                <w:szCs w:val="20"/>
              </w:rPr>
            </w:pPr>
            <w:r>
              <w:rPr>
                <w:sz w:val="20"/>
                <w:szCs w:val="20"/>
              </w:rPr>
              <w:t>4.1</w:t>
            </w:r>
            <w:r w:rsidR="002C2F5B">
              <w:rPr>
                <w:sz w:val="20"/>
                <w:szCs w:val="20"/>
              </w:rPr>
              <w:t>4</w:t>
            </w:r>
            <w:r>
              <w:rPr>
                <w:sz w:val="20"/>
                <w:szCs w:val="20"/>
              </w:rPr>
              <w:t xml:space="preserve"> (All UG)</w:t>
            </w:r>
          </w:p>
        </w:tc>
      </w:tr>
      <w:tr w:rsidR="005314C7" w:rsidRPr="00F468B9" w14:paraId="70AECFEA" w14:textId="77777777" w:rsidTr="00062B94">
        <w:tc>
          <w:tcPr>
            <w:tcW w:w="2268" w:type="dxa"/>
          </w:tcPr>
          <w:p w14:paraId="6B869DC6" w14:textId="77777777" w:rsidR="005314C7" w:rsidRDefault="005314C7" w:rsidP="00113EF0">
            <w:pPr>
              <w:pStyle w:val="NoSpacing"/>
              <w:jc w:val="center"/>
              <w:rPr>
                <w:sz w:val="20"/>
                <w:szCs w:val="20"/>
              </w:rPr>
            </w:pPr>
            <w:r>
              <w:rPr>
                <w:sz w:val="20"/>
                <w:szCs w:val="20"/>
              </w:rPr>
              <w:t>Controversial Political Issues</w:t>
            </w:r>
          </w:p>
          <w:p w14:paraId="79B13250" w14:textId="770FE926" w:rsidR="005314C7" w:rsidRPr="005314C7" w:rsidRDefault="005314C7" w:rsidP="00113EF0">
            <w:pPr>
              <w:pStyle w:val="NoSpacing"/>
              <w:jc w:val="center"/>
              <w:rPr>
                <w:i/>
                <w:iCs/>
                <w:sz w:val="20"/>
                <w:szCs w:val="20"/>
              </w:rPr>
            </w:pPr>
            <w:r w:rsidRPr="005314C7">
              <w:rPr>
                <w:i/>
                <w:iCs/>
                <w:sz w:val="20"/>
                <w:szCs w:val="20"/>
              </w:rPr>
              <w:t>Fall 2019</w:t>
            </w:r>
          </w:p>
        </w:tc>
        <w:tc>
          <w:tcPr>
            <w:tcW w:w="1865" w:type="dxa"/>
            <w:vAlign w:val="center"/>
          </w:tcPr>
          <w:p w14:paraId="1DE41283" w14:textId="4AD8F2D7" w:rsidR="005314C7" w:rsidRDefault="0070057B" w:rsidP="00062B94">
            <w:pPr>
              <w:jc w:val="center"/>
              <w:rPr>
                <w:sz w:val="20"/>
                <w:szCs w:val="20"/>
              </w:rPr>
            </w:pPr>
            <w:r>
              <w:rPr>
                <w:sz w:val="20"/>
                <w:szCs w:val="20"/>
              </w:rPr>
              <w:t>4.54</w:t>
            </w:r>
          </w:p>
        </w:tc>
        <w:tc>
          <w:tcPr>
            <w:tcW w:w="1848" w:type="dxa"/>
            <w:vAlign w:val="center"/>
          </w:tcPr>
          <w:p w14:paraId="51A6F159" w14:textId="07F6EA18" w:rsidR="005314C7" w:rsidRDefault="0070057B" w:rsidP="00062B94">
            <w:pPr>
              <w:jc w:val="center"/>
              <w:rPr>
                <w:sz w:val="20"/>
                <w:szCs w:val="20"/>
              </w:rPr>
            </w:pPr>
            <w:r>
              <w:rPr>
                <w:sz w:val="20"/>
                <w:szCs w:val="20"/>
              </w:rPr>
              <w:t>4.69</w:t>
            </w:r>
          </w:p>
        </w:tc>
        <w:tc>
          <w:tcPr>
            <w:tcW w:w="1816" w:type="dxa"/>
            <w:vAlign w:val="center"/>
          </w:tcPr>
          <w:p w14:paraId="0C85C14C" w14:textId="45ADD111" w:rsidR="005314C7" w:rsidRDefault="0070057B" w:rsidP="00062B94">
            <w:pPr>
              <w:jc w:val="center"/>
              <w:rPr>
                <w:sz w:val="20"/>
                <w:szCs w:val="20"/>
              </w:rPr>
            </w:pPr>
            <w:r>
              <w:rPr>
                <w:sz w:val="20"/>
                <w:szCs w:val="20"/>
              </w:rPr>
              <w:t>4.54</w:t>
            </w:r>
          </w:p>
        </w:tc>
        <w:tc>
          <w:tcPr>
            <w:tcW w:w="1858" w:type="dxa"/>
            <w:vAlign w:val="center"/>
          </w:tcPr>
          <w:p w14:paraId="02552B8C" w14:textId="6B9F7F8B" w:rsidR="005314C7" w:rsidRDefault="0070057B" w:rsidP="00062B94">
            <w:pPr>
              <w:jc w:val="center"/>
              <w:rPr>
                <w:sz w:val="20"/>
                <w:szCs w:val="20"/>
              </w:rPr>
            </w:pPr>
            <w:r>
              <w:rPr>
                <w:sz w:val="20"/>
                <w:szCs w:val="20"/>
              </w:rPr>
              <w:t>4.54</w:t>
            </w:r>
          </w:p>
        </w:tc>
        <w:tc>
          <w:tcPr>
            <w:tcW w:w="1631" w:type="dxa"/>
            <w:vAlign w:val="center"/>
          </w:tcPr>
          <w:p w14:paraId="3BD81431" w14:textId="77777777" w:rsidR="005314C7" w:rsidRDefault="0070057B" w:rsidP="00062B94">
            <w:pPr>
              <w:jc w:val="center"/>
              <w:rPr>
                <w:b/>
                <w:sz w:val="20"/>
                <w:szCs w:val="20"/>
              </w:rPr>
            </w:pPr>
            <w:r>
              <w:rPr>
                <w:b/>
                <w:sz w:val="20"/>
                <w:szCs w:val="20"/>
              </w:rPr>
              <w:t>4.58</w:t>
            </w:r>
          </w:p>
          <w:p w14:paraId="18745069" w14:textId="2326E3FB" w:rsidR="0070057B" w:rsidRDefault="0070057B" w:rsidP="00062B94">
            <w:pPr>
              <w:jc w:val="center"/>
              <w:rPr>
                <w:b/>
                <w:sz w:val="20"/>
                <w:szCs w:val="20"/>
              </w:rPr>
            </w:pPr>
            <w:r>
              <w:rPr>
                <w:b/>
                <w:sz w:val="20"/>
                <w:szCs w:val="20"/>
              </w:rPr>
              <w:t>(N=13/50)</w:t>
            </w:r>
          </w:p>
        </w:tc>
        <w:tc>
          <w:tcPr>
            <w:tcW w:w="2605" w:type="dxa"/>
            <w:vAlign w:val="center"/>
          </w:tcPr>
          <w:p w14:paraId="413D889D" w14:textId="676BA7F9" w:rsidR="005314C7" w:rsidRDefault="00F06565" w:rsidP="00062B94">
            <w:pPr>
              <w:jc w:val="center"/>
              <w:rPr>
                <w:sz w:val="20"/>
                <w:szCs w:val="20"/>
              </w:rPr>
            </w:pPr>
            <w:r>
              <w:rPr>
                <w:sz w:val="20"/>
                <w:szCs w:val="20"/>
              </w:rPr>
              <w:t>4.1</w:t>
            </w:r>
            <w:r w:rsidR="002C2F5B">
              <w:rPr>
                <w:sz w:val="20"/>
                <w:szCs w:val="20"/>
              </w:rPr>
              <w:t>4</w:t>
            </w:r>
            <w:r>
              <w:rPr>
                <w:sz w:val="20"/>
                <w:szCs w:val="20"/>
              </w:rPr>
              <w:t xml:space="preserve"> (All UG)</w:t>
            </w:r>
          </w:p>
        </w:tc>
      </w:tr>
      <w:tr w:rsidR="00113EF0" w:rsidRPr="00F468B9" w14:paraId="261CB71F" w14:textId="77777777" w:rsidTr="00062B94">
        <w:tc>
          <w:tcPr>
            <w:tcW w:w="2268" w:type="dxa"/>
          </w:tcPr>
          <w:p w14:paraId="66046C17" w14:textId="77777777" w:rsidR="00113EF0" w:rsidRDefault="00113EF0" w:rsidP="00113EF0">
            <w:pPr>
              <w:pStyle w:val="NoSpacing"/>
              <w:jc w:val="center"/>
              <w:rPr>
                <w:sz w:val="20"/>
                <w:szCs w:val="20"/>
              </w:rPr>
            </w:pPr>
            <w:r>
              <w:rPr>
                <w:sz w:val="20"/>
                <w:szCs w:val="20"/>
              </w:rPr>
              <w:t>Intro to International Relations (DL)</w:t>
            </w:r>
          </w:p>
          <w:p w14:paraId="1040035C" w14:textId="38A3BDE1" w:rsidR="00113EF0" w:rsidRDefault="00113EF0" w:rsidP="00113EF0">
            <w:pPr>
              <w:pStyle w:val="NoSpacing"/>
              <w:jc w:val="center"/>
              <w:rPr>
                <w:sz w:val="20"/>
                <w:szCs w:val="20"/>
              </w:rPr>
            </w:pPr>
            <w:r>
              <w:rPr>
                <w:i/>
                <w:sz w:val="20"/>
                <w:szCs w:val="20"/>
              </w:rPr>
              <w:t>Summer B</w:t>
            </w:r>
            <w:r w:rsidRPr="00F25D95">
              <w:rPr>
                <w:i/>
                <w:sz w:val="20"/>
                <w:szCs w:val="20"/>
              </w:rPr>
              <w:t xml:space="preserve"> 201</w:t>
            </w:r>
            <w:r>
              <w:rPr>
                <w:i/>
                <w:sz w:val="20"/>
                <w:szCs w:val="20"/>
              </w:rPr>
              <w:t>9</w:t>
            </w:r>
          </w:p>
        </w:tc>
        <w:tc>
          <w:tcPr>
            <w:tcW w:w="1865" w:type="dxa"/>
            <w:vAlign w:val="center"/>
          </w:tcPr>
          <w:p w14:paraId="02CD9B52" w14:textId="67C4B10B" w:rsidR="00113EF0" w:rsidRDefault="00113EF0" w:rsidP="00062B94">
            <w:pPr>
              <w:jc w:val="center"/>
              <w:rPr>
                <w:sz w:val="20"/>
                <w:szCs w:val="20"/>
              </w:rPr>
            </w:pPr>
            <w:r>
              <w:rPr>
                <w:sz w:val="20"/>
                <w:szCs w:val="20"/>
              </w:rPr>
              <w:t>4.57</w:t>
            </w:r>
          </w:p>
        </w:tc>
        <w:tc>
          <w:tcPr>
            <w:tcW w:w="1848" w:type="dxa"/>
            <w:vAlign w:val="center"/>
          </w:tcPr>
          <w:p w14:paraId="24CC436D" w14:textId="50CC978A" w:rsidR="00113EF0" w:rsidRDefault="00113EF0" w:rsidP="00062B94">
            <w:pPr>
              <w:jc w:val="center"/>
              <w:rPr>
                <w:sz w:val="20"/>
                <w:szCs w:val="20"/>
              </w:rPr>
            </w:pPr>
            <w:r>
              <w:rPr>
                <w:sz w:val="20"/>
                <w:szCs w:val="20"/>
              </w:rPr>
              <w:t>4.31</w:t>
            </w:r>
          </w:p>
        </w:tc>
        <w:tc>
          <w:tcPr>
            <w:tcW w:w="1816" w:type="dxa"/>
            <w:vAlign w:val="center"/>
          </w:tcPr>
          <w:p w14:paraId="4B436DA3" w14:textId="7F2C327F" w:rsidR="00113EF0" w:rsidRDefault="00113EF0" w:rsidP="00062B94">
            <w:pPr>
              <w:jc w:val="center"/>
              <w:rPr>
                <w:sz w:val="20"/>
                <w:szCs w:val="20"/>
              </w:rPr>
            </w:pPr>
            <w:r>
              <w:rPr>
                <w:sz w:val="20"/>
                <w:szCs w:val="20"/>
              </w:rPr>
              <w:t>4.57</w:t>
            </w:r>
          </w:p>
        </w:tc>
        <w:tc>
          <w:tcPr>
            <w:tcW w:w="1858" w:type="dxa"/>
            <w:vAlign w:val="center"/>
          </w:tcPr>
          <w:p w14:paraId="74D1EA2B" w14:textId="7B2C4692" w:rsidR="00113EF0" w:rsidRDefault="00113EF0" w:rsidP="00062B94">
            <w:pPr>
              <w:jc w:val="center"/>
              <w:rPr>
                <w:sz w:val="20"/>
                <w:szCs w:val="20"/>
              </w:rPr>
            </w:pPr>
            <w:r>
              <w:rPr>
                <w:sz w:val="20"/>
                <w:szCs w:val="20"/>
              </w:rPr>
              <w:t>4.50</w:t>
            </w:r>
          </w:p>
        </w:tc>
        <w:tc>
          <w:tcPr>
            <w:tcW w:w="1631" w:type="dxa"/>
            <w:vAlign w:val="center"/>
          </w:tcPr>
          <w:p w14:paraId="6E915B4E" w14:textId="77777777" w:rsidR="00113EF0" w:rsidRDefault="00113EF0" w:rsidP="00062B94">
            <w:pPr>
              <w:jc w:val="center"/>
              <w:rPr>
                <w:b/>
                <w:sz w:val="20"/>
                <w:szCs w:val="20"/>
              </w:rPr>
            </w:pPr>
            <w:r>
              <w:rPr>
                <w:b/>
                <w:sz w:val="20"/>
                <w:szCs w:val="20"/>
              </w:rPr>
              <w:t>4.42</w:t>
            </w:r>
          </w:p>
          <w:p w14:paraId="3411594D" w14:textId="411DBFF2" w:rsidR="00113EF0" w:rsidRDefault="00113EF0" w:rsidP="00062B94">
            <w:pPr>
              <w:jc w:val="center"/>
              <w:rPr>
                <w:b/>
                <w:sz w:val="20"/>
                <w:szCs w:val="20"/>
              </w:rPr>
            </w:pPr>
            <w:r>
              <w:rPr>
                <w:b/>
                <w:sz w:val="20"/>
                <w:szCs w:val="20"/>
              </w:rPr>
              <w:t>(N=14/40)</w:t>
            </w:r>
          </w:p>
        </w:tc>
        <w:tc>
          <w:tcPr>
            <w:tcW w:w="2605" w:type="dxa"/>
            <w:vAlign w:val="center"/>
          </w:tcPr>
          <w:p w14:paraId="49861EDA" w14:textId="77777777" w:rsidR="00113EF0" w:rsidRDefault="00113EF0" w:rsidP="00062B94">
            <w:pPr>
              <w:jc w:val="center"/>
              <w:rPr>
                <w:sz w:val="20"/>
                <w:szCs w:val="20"/>
              </w:rPr>
            </w:pPr>
            <w:r>
              <w:rPr>
                <w:sz w:val="20"/>
                <w:szCs w:val="20"/>
              </w:rPr>
              <w:t>3.91 (All UG)</w:t>
            </w:r>
          </w:p>
          <w:p w14:paraId="189BA52F" w14:textId="149208C8" w:rsidR="00113EF0" w:rsidRDefault="00113EF0" w:rsidP="00062B94">
            <w:pPr>
              <w:jc w:val="center"/>
              <w:rPr>
                <w:sz w:val="20"/>
                <w:szCs w:val="20"/>
              </w:rPr>
            </w:pPr>
            <w:r>
              <w:rPr>
                <w:sz w:val="20"/>
                <w:szCs w:val="20"/>
              </w:rPr>
              <w:t>3.70 (DL UG only)</w:t>
            </w:r>
          </w:p>
        </w:tc>
      </w:tr>
      <w:tr w:rsidR="008D1564" w:rsidRPr="00F468B9" w14:paraId="40D559AD" w14:textId="77777777" w:rsidTr="00062B94">
        <w:tc>
          <w:tcPr>
            <w:tcW w:w="2268" w:type="dxa"/>
          </w:tcPr>
          <w:p w14:paraId="262C107B" w14:textId="77777777" w:rsidR="008D1564" w:rsidRDefault="008D1564" w:rsidP="00E637D1">
            <w:pPr>
              <w:pStyle w:val="NoSpacing"/>
              <w:jc w:val="center"/>
              <w:rPr>
                <w:sz w:val="20"/>
                <w:szCs w:val="20"/>
              </w:rPr>
            </w:pPr>
            <w:r>
              <w:rPr>
                <w:sz w:val="20"/>
                <w:szCs w:val="20"/>
              </w:rPr>
              <w:t>Senior Seminar in Political Science</w:t>
            </w:r>
          </w:p>
          <w:p w14:paraId="62985FBC" w14:textId="22B771B0" w:rsidR="008D1564" w:rsidRPr="008D1564" w:rsidRDefault="008D1564" w:rsidP="00E637D1">
            <w:pPr>
              <w:pStyle w:val="NoSpacing"/>
              <w:jc w:val="center"/>
              <w:rPr>
                <w:i/>
                <w:sz w:val="20"/>
                <w:szCs w:val="20"/>
              </w:rPr>
            </w:pPr>
            <w:r w:rsidRPr="008D1564">
              <w:rPr>
                <w:i/>
                <w:sz w:val="20"/>
                <w:szCs w:val="20"/>
              </w:rPr>
              <w:t>Spring 2019</w:t>
            </w:r>
          </w:p>
        </w:tc>
        <w:tc>
          <w:tcPr>
            <w:tcW w:w="1865" w:type="dxa"/>
            <w:vAlign w:val="center"/>
          </w:tcPr>
          <w:p w14:paraId="0A9DA6BC" w14:textId="669A663D" w:rsidR="008D1564" w:rsidRDefault="008D1564" w:rsidP="00062B94">
            <w:pPr>
              <w:jc w:val="center"/>
              <w:rPr>
                <w:sz w:val="20"/>
                <w:szCs w:val="20"/>
              </w:rPr>
            </w:pPr>
            <w:r>
              <w:rPr>
                <w:sz w:val="20"/>
                <w:szCs w:val="20"/>
              </w:rPr>
              <w:t>4.63</w:t>
            </w:r>
          </w:p>
        </w:tc>
        <w:tc>
          <w:tcPr>
            <w:tcW w:w="1848" w:type="dxa"/>
            <w:vAlign w:val="center"/>
          </w:tcPr>
          <w:p w14:paraId="5D12424D" w14:textId="6524CBF3" w:rsidR="008D1564" w:rsidRDefault="008D1564" w:rsidP="00062B94">
            <w:pPr>
              <w:jc w:val="center"/>
              <w:rPr>
                <w:sz w:val="20"/>
                <w:szCs w:val="20"/>
              </w:rPr>
            </w:pPr>
            <w:r>
              <w:rPr>
                <w:sz w:val="20"/>
                <w:szCs w:val="20"/>
              </w:rPr>
              <w:t>4.73</w:t>
            </w:r>
          </w:p>
        </w:tc>
        <w:tc>
          <w:tcPr>
            <w:tcW w:w="1816" w:type="dxa"/>
            <w:vAlign w:val="center"/>
          </w:tcPr>
          <w:p w14:paraId="2086732B" w14:textId="18C3296B" w:rsidR="008D1564" w:rsidRDefault="008D1564" w:rsidP="00062B94">
            <w:pPr>
              <w:jc w:val="center"/>
              <w:rPr>
                <w:sz w:val="20"/>
                <w:szCs w:val="20"/>
              </w:rPr>
            </w:pPr>
            <w:r>
              <w:rPr>
                <w:sz w:val="20"/>
                <w:szCs w:val="20"/>
              </w:rPr>
              <w:t>4.69</w:t>
            </w:r>
          </w:p>
        </w:tc>
        <w:tc>
          <w:tcPr>
            <w:tcW w:w="1858" w:type="dxa"/>
            <w:vAlign w:val="center"/>
          </w:tcPr>
          <w:p w14:paraId="60FD0160" w14:textId="3A61B356" w:rsidR="008D1564" w:rsidRDefault="008D1564" w:rsidP="00062B94">
            <w:pPr>
              <w:jc w:val="center"/>
              <w:rPr>
                <w:sz w:val="20"/>
                <w:szCs w:val="20"/>
              </w:rPr>
            </w:pPr>
            <w:r>
              <w:rPr>
                <w:sz w:val="20"/>
                <w:szCs w:val="20"/>
              </w:rPr>
              <w:t>4.63</w:t>
            </w:r>
          </w:p>
        </w:tc>
        <w:tc>
          <w:tcPr>
            <w:tcW w:w="1631" w:type="dxa"/>
            <w:vAlign w:val="center"/>
          </w:tcPr>
          <w:p w14:paraId="539C805B" w14:textId="77777777" w:rsidR="008D1564" w:rsidRDefault="008D1564" w:rsidP="00062B94">
            <w:pPr>
              <w:jc w:val="center"/>
              <w:rPr>
                <w:b/>
                <w:sz w:val="20"/>
                <w:szCs w:val="20"/>
              </w:rPr>
            </w:pPr>
            <w:r>
              <w:rPr>
                <w:b/>
                <w:sz w:val="20"/>
                <w:szCs w:val="20"/>
              </w:rPr>
              <w:t>4.38</w:t>
            </w:r>
          </w:p>
          <w:p w14:paraId="652AA806" w14:textId="0300377F" w:rsidR="008D1564" w:rsidRDefault="008D1564" w:rsidP="00062B94">
            <w:pPr>
              <w:jc w:val="center"/>
              <w:rPr>
                <w:b/>
                <w:sz w:val="20"/>
                <w:szCs w:val="20"/>
              </w:rPr>
            </w:pPr>
            <w:r>
              <w:rPr>
                <w:b/>
                <w:sz w:val="20"/>
                <w:szCs w:val="20"/>
              </w:rPr>
              <w:t>(N=16/34)</w:t>
            </w:r>
          </w:p>
        </w:tc>
        <w:tc>
          <w:tcPr>
            <w:tcW w:w="2605" w:type="dxa"/>
            <w:vAlign w:val="center"/>
          </w:tcPr>
          <w:p w14:paraId="307CDA74" w14:textId="25B25287" w:rsidR="008D1564" w:rsidRDefault="008D1564" w:rsidP="00062B94">
            <w:pPr>
              <w:jc w:val="center"/>
              <w:rPr>
                <w:sz w:val="20"/>
                <w:szCs w:val="20"/>
              </w:rPr>
            </w:pPr>
            <w:r>
              <w:rPr>
                <w:sz w:val="20"/>
                <w:szCs w:val="20"/>
              </w:rPr>
              <w:t>4.12 (All UG)</w:t>
            </w:r>
          </w:p>
        </w:tc>
      </w:tr>
      <w:tr w:rsidR="008D1564" w:rsidRPr="00F468B9" w14:paraId="50A83B17" w14:textId="77777777" w:rsidTr="00062B94">
        <w:tc>
          <w:tcPr>
            <w:tcW w:w="2268" w:type="dxa"/>
          </w:tcPr>
          <w:p w14:paraId="3E940DFB" w14:textId="77777777" w:rsidR="008D1564" w:rsidRDefault="008D1564" w:rsidP="008D1564">
            <w:pPr>
              <w:pStyle w:val="NoSpacing"/>
              <w:jc w:val="center"/>
              <w:rPr>
                <w:sz w:val="20"/>
                <w:szCs w:val="20"/>
              </w:rPr>
            </w:pPr>
            <w:r>
              <w:rPr>
                <w:sz w:val="20"/>
                <w:szCs w:val="20"/>
              </w:rPr>
              <w:t>International Relations: Frameworks for Analysis</w:t>
            </w:r>
          </w:p>
          <w:p w14:paraId="5F4F72D7" w14:textId="15D669D4" w:rsidR="008D1564" w:rsidRDefault="008D1564" w:rsidP="008D1564">
            <w:pPr>
              <w:pStyle w:val="NoSpacing"/>
              <w:jc w:val="center"/>
              <w:rPr>
                <w:sz w:val="20"/>
                <w:szCs w:val="20"/>
              </w:rPr>
            </w:pPr>
            <w:r w:rsidRPr="00AF54C3">
              <w:rPr>
                <w:i/>
                <w:sz w:val="20"/>
                <w:szCs w:val="20"/>
              </w:rPr>
              <w:t>Spring 201</w:t>
            </w:r>
            <w:r>
              <w:rPr>
                <w:i/>
                <w:sz w:val="20"/>
                <w:szCs w:val="20"/>
              </w:rPr>
              <w:t>9</w:t>
            </w:r>
          </w:p>
        </w:tc>
        <w:tc>
          <w:tcPr>
            <w:tcW w:w="1865" w:type="dxa"/>
            <w:vAlign w:val="center"/>
          </w:tcPr>
          <w:p w14:paraId="05F58C0F" w14:textId="60E62A28" w:rsidR="008D1564" w:rsidRDefault="008D1564" w:rsidP="00062B94">
            <w:pPr>
              <w:jc w:val="center"/>
              <w:rPr>
                <w:sz w:val="20"/>
                <w:szCs w:val="20"/>
              </w:rPr>
            </w:pPr>
            <w:r>
              <w:rPr>
                <w:sz w:val="20"/>
                <w:szCs w:val="20"/>
              </w:rPr>
              <w:t>4.33</w:t>
            </w:r>
          </w:p>
        </w:tc>
        <w:tc>
          <w:tcPr>
            <w:tcW w:w="1848" w:type="dxa"/>
            <w:vAlign w:val="center"/>
          </w:tcPr>
          <w:p w14:paraId="380AC8C8" w14:textId="1011D13A" w:rsidR="008D1564" w:rsidRDefault="008D1564" w:rsidP="00062B94">
            <w:pPr>
              <w:jc w:val="center"/>
              <w:rPr>
                <w:sz w:val="20"/>
                <w:szCs w:val="20"/>
              </w:rPr>
            </w:pPr>
            <w:r>
              <w:rPr>
                <w:sz w:val="20"/>
                <w:szCs w:val="20"/>
              </w:rPr>
              <w:t>4.69</w:t>
            </w:r>
          </w:p>
        </w:tc>
        <w:tc>
          <w:tcPr>
            <w:tcW w:w="1816" w:type="dxa"/>
            <w:vAlign w:val="center"/>
          </w:tcPr>
          <w:p w14:paraId="10C57661" w14:textId="47EE17DF" w:rsidR="008D1564" w:rsidRDefault="008D1564" w:rsidP="00062B94">
            <w:pPr>
              <w:jc w:val="center"/>
              <w:rPr>
                <w:sz w:val="20"/>
                <w:szCs w:val="20"/>
              </w:rPr>
            </w:pPr>
            <w:r>
              <w:rPr>
                <w:sz w:val="20"/>
                <w:szCs w:val="20"/>
              </w:rPr>
              <w:t>4.78</w:t>
            </w:r>
          </w:p>
        </w:tc>
        <w:tc>
          <w:tcPr>
            <w:tcW w:w="1858" w:type="dxa"/>
            <w:vAlign w:val="center"/>
          </w:tcPr>
          <w:p w14:paraId="025B12ED" w14:textId="45F761E6" w:rsidR="008D1564" w:rsidRDefault="008D1564" w:rsidP="00062B94">
            <w:pPr>
              <w:jc w:val="center"/>
              <w:rPr>
                <w:sz w:val="20"/>
                <w:szCs w:val="20"/>
              </w:rPr>
            </w:pPr>
            <w:r>
              <w:rPr>
                <w:sz w:val="20"/>
                <w:szCs w:val="20"/>
              </w:rPr>
              <w:t>4.67</w:t>
            </w:r>
          </w:p>
        </w:tc>
        <w:tc>
          <w:tcPr>
            <w:tcW w:w="1631" w:type="dxa"/>
            <w:vAlign w:val="center"/>
          </w:tcPr>
          <w:p w14:paraId="5AC8E3FA" w14:textId="77777777" w:rsidR="008D1564" w:rsidRDefault="008D1564" w:rsidP="00062B94">
            <w:pPr>
              <w:jc w:val="center"/>
              <w:rPr>
                <w:b/>
                <w:sz w:val="20"/>
                <w:szCs w:val="20"/>
              </w:rPr>
            </w:pPr>
            <w:r>
              <w:rPr>
                <w:b/>
                <w:sz w:val="20"/>
                <w:szCs w:val="20"/>
              </w:rPr>
              <w:t>4.50</w:t>
            </w:r>
          </w:p>
          <w:p w14:paraId="7AF1BD99" w14:textId="3EAB0E8F" w:rsidR="008D1564" w:rsidRDefault="008D1564" w:rsidP="00062B94">
            <w:pPr>
              <w:jc w:val="center"/>
              <w:rPr>
                <w:b/>
                <w:sz w:val="20"/>
                <w:szCs w:val="20"/>
              </w:rPr>
            </w:pPr>
            <w:r>
              <w:rPr>
                <w:b/>
                <w:sz w:val="20"/>
                <w:szCs w:val="20"/>
              </w:rPr>
              <w:t>(N=18/34)</w:t>
            </w:r>
          </w:p>
        </w:tc>
        <w:tc>
          <w:tcPr>
            <w:tcW w:w="2605" w:type="dxa"/>
            <w:vAlign w:val="center"/>
          </w:tcPr>
          <w:p w14:paraId="27039CEF" w14:textId="27930E08" w:rsidR="008D1564" w:rsidRDefault="008D1564" w:rsidP="00062B94">
            <w:pPr>
              <w:jc w:val="center"/>
              <w:rPr>
                <w:sz w:val="20"/>
                <w:szCs w:val="20"/>
              </w:rPr>
            </w:pPr>
            <w:r>
              <w:rPr>
                <w:sz w:val="20"/>
                <w:szCs w:val="20"/>
              </w:rPr>
              <w:t>4.12 (All UG)</w:t>
            </w:r>
          </w:p>
        </w:tc>
      </w:tr>
      <w:tr w:rsidR="008D1564" w:rsidRPr="00F468B9" w14:paraId="2755C152" w14:textId="77777777" w:rsidTr="00062B94">
        <w:tc>
          <w:tcPr>
            <w:tcW w:w="2268" w:type="dxa"/>
          </w:tcPr>
          <w:p w14:paraId="771046BA" w14:textId="77777777" w:rsidR="008D1564" w:rsidRDefault="008D1564" w:rsidP="008D1564">
            <w:pPr>
              <w:pStyle w:val="NoSpacing"/>
              <w:jc w:val="center"/>
              <w:rPr>
                <w:sz w:val="20"/>
                <w:szCs w:val="20"/>
              </w:rPr>
            </w:pPr>
            <w:r>
              <w:rPr>
                <w:sz w:val="20"/>
                <w:szCs w:val="20"/>
              </w:rPr>
              <w:t>Intro to International Relations (DL)</w:t>
            </w:r>
          </w:p>
          <w:p w14:paraId="50ABCF1B" w14:textId="2BF5898F" w:rsidR="008D1564" w:rsidRDefault="008D1564" w:rsidP="008D1564">
            <w:pPr>
              <w:pStyle w:val="NoSpacing"/>
              <w:jc w:val="center"/>
              <w:rPr>
                <w:sz w:val="20"/>
                <w:szCs w:val="20"/>
              </w:rPr>
            </w:pPr>
            <w:r>
              <w:rPr>
                <w:i/>
                <w:sz w:val="20"/>
                <w:szCs w:val="20"/>
              </w:rPr>
              <w:t>Spring</w:t>
            </w:r>
            <w:r w:rsidRPr="00F25D95">
              <w:rPr>
                <w:i/>
                <w:sz w:val="20"/>
                <w:szCs w:val="20"/>
              </w:rPr>
              <w:t xml:space="preserve"> 201</w:t>
            </w:r>
            <w:r>
              <w:rPr>
                <w:i/>
                <w:sz w:val="20"/>
                <w:szCs w:val="20"/>
              </w:rPr>
              <w:t>9</w:t>
            </w:r>
          </w:p>
        </w:tc>
        <w:tc>
          <w:tcPr>
            <w:tcW w:w="1865" w:type="dxa"/>
            <w:vAlign w:val="center"/>
          </w:tcPr>
          <w:p w14:paraId="6A35114D" w14:textId="79C07964" w:rsidR="008D1564" w:rsidRDefault="008D1564" w:rsidP="00062B94">
            <w:pPr>
              <w:jc w:val="center"/>
              <w:rPr>
                <w:sz w:val="20"/>
                <w:szCs w:val="20"/>
              </w:rPr>
            </w:pPr>
            <w:r>
              <w:rPr>
                <w:sz w:val="20"/>
                <w:szCs w:val="20"/>
              </w:rPr>
              <w:t>4.22</w:t>
            </w:r>
          </w:p>
        </w:tc>
        <w:tc>
          <w:tcPr>
            <w:tcW w:w="1848" w:type="dxa"/>
            <w:vAlign w:val="center"/>
          </w:tcPr>
          <w:p w14:paraId="10E5B6A7" w14:textId="41423710" w:rsidR="008D1564" w:rsidRDefault="008D1564" w:rsidP="00062B94">
            <w:pPr>
              <w:jc w:val="center"/>
              <w:rPr>
                <w:sz w:val="20"/>
                <w:szCs w:val="20"/>
              </w:rPr>
            </w:pPr>
            <w:r>
              <w:rPr>
                <w:sz w:val="20"/>
                <w:szCs w:val="20"/>
              </w:rPr>
              <w:t>4.50</w:t>
            </w:r>
          </w:p>
        </w:tc>
        <w:tc>
          <w:tcPr>
            <w:tcW w:w="1816" w:type="dxa"/>
            <w:vAlign w:val="center"/>
          </w:tcPr>
          <w:p w14:paraId="579CEBEC" w14:textId="7A8C7205" w:rsidR="008D1564" w:rsidRDefault="008D1564" w:rsidP="00062B94">
            <w:pPr>
              <w:jc w:val="center"/>
              <w:rPr>
                <w:sz w:val="20"/>
                <w:szCs w:val="20"/>
              </w:rPr>
            </w:pPr>
            <w:r>
              <w:rPr>
                <w:sz w:val="20"/>
                <w:szCs w:val="20"/>
              </w:rPr>
              <w:t>4.44</w:t>
            </w:r>
          </w:p>
        </w:tc>
        <w:tc>
          <w:tcPr>
            <w:tcW w:w="1858" w:type="dxa"/>
            <w:vAlign w:val="center"/>
          </w:tcPr>
          <w:p w14:paraId="3A13B2F9" w14:textId="435F5939" w:rsidR="008D1564" w:rsidRDefault="008D1564" w:rsidP="00062B94">
            <w:pPr>
              <w:jc w:val="center"/>
              <w:rPr>
                <w:sz w:val="20"/>
                <w:szCs w:val="20"/>
              </w:rPr>
            </w:pPr>
            <w:r>
              <w:rPr>
                <w:sz w:val="20"/>
                <w:szCs w:val="20"/>
              </w:rPr>
              <w:t>4.44</w:t>
            </w:r>
          </w:p>
        </w:tc>
        <w:tc>
          <w:tcPr>
            <w:tcW w:w="1631" w:type="dxa"/>
            <w:vAlign w:val="center"/>
          </w:tcPr>
          <w:p w14:paraId="05A23D52" w14:textId="77777777" w:rsidR="008D1564" w:rsidRDefault="008D1564" w:rsidP="00062B94">
            <w:pPr>
              <w:jc w:val="center"/>
              <w:rPr>
                <w:b/>
                <w:sz w:val="20"/>
                <w:szCs w:val="20"/>
              </w:rPr>
            </w:pPr>
            <w:r>
              <w:rPr>
                <w:b/>
                <w:sz w:val="20"/>
                <w:szCs w:val="20"/>
              </w:rPr>
              <w:t>3.89</w:t>
            </w:r>
          </w:p>
          <w:p w14:paraId="20C5C610" w14:textId="48779652" w:rsidR="008D1564" w:rsidRDefault="008D1564" w:rsidP="00062B94">
            <w:pPr>
              <w:jc w:val="center"/>
              <w:rPr>
                <w:b/>
                <w:sz w:val="20"/>
                <w:szCs w:val="20"/>
              </w:rPr>
            </w:pPr>
            <w:r>
              <w:rPr>
                <w:b/>
                <w:sz w:val="20"/>
                <w:szCs w:val="20"/>
              </w:rPr>
              <w:t>(N=9/43)</w:t>
            </w:r>
          </w:p>
        </w:tc>
        <w:tc>
          <w:tcPr>
            <w:tcW w:w="2605" w:type="dxa"/>
            <w:vAlign w:val="center"/>
          </w:tcPr>
          <w:p w14:paraId="1CBE038C" w14:textId="77777777" w:rsidR="008D1564" w:rsidRDefault="008D1564" w:rsidP="00062B94">
            <w:pPr>
              <w:jc w:val="center"/>
              <w:rPr>
                <w:sz w:val="20"/>
                <w:szCs w:val="20"/>
              </w:rPr>
            </w:pPr>
            <w:r>
              <w:rPr>
                <w:sz w:val="20"/>
                <w:szCs w:val="20"/>
              </w:rPr>
              <w:t>4.12 (All UG)</w:t>
            </w:r>
          </w:p>
          <w:p w14:paraId="5E4C11DA" w14:textId="06EE62CF" w:rsidR="008D1564" w:rsidRDefault="006D5E61" w:rsidP="00062B94">
            <w:pPr>
              <w:jc w:val="center"/>
              <w:rPr>
                <w:sz w:val="20"/>
                <w:szCs w:val="20"/>
              </w:rPr>
            </w:pPr>
            <w:r>
              <w:rPr>
                <w:sz w:val="20"/>
                <w:szCs w:val="20"/>
              </w:rPr>
              <w:t>3.71 (DL UG only)</w:t>
            </w:r>
          </w:p>
        </w:tc>
      </w:tr>
      <w:tr w:rsidR="00F25D95" w:rsidRPr="00F468B9" w14:paraId="5EB2085E" w14:textId="77777777" w:rsidTr="00062B94">
        <w:tc>
          <w:tcPr>
            <w:tcW w:w="2268" w:type="dxa"/>
          </w:tcPr>
          <w:p w14:paraId="6EF7F701" w14:textId="39CBE10B" w:rsidR="00F25D95" w:rsidRDefault="00F25D95" w:rsidP="00E637D1">
            <w:pPr>
              <w:pStyle w:val="NoSpacing"/>
              <w:jc w:val="center"/>
              <w:rPr>
                <w:sz w:val="20"/>
                <w:szCs w:val="20"/>
              </w:rPr>
            </w:pPr>
            <w:r>
              <w:rPr>
                <w:sz w:val="20"/>
                <w:szCs w:val="20"/>
              </w:rPr>
              <w:t>International Relations Theory</w:t>
            </w:r>
          </w:p>
          <w:p w14:paraId="0EAFCECC" w14:textId="5D852A40" w:rsidR="00F25D95" w:rsidRPr="00F25D95" w:rsidRDefault="00F25D95" w:rsidP="00E637D1">
            <w:pPr>
              <w:pStyle w:val="NoSpacing"/>
              <w:jc w:val="center"/>
              <w:rPr>
                <w:i/>
                <w:sz w:val="20"/>
                <w:szCs w:val="20"/>
              </w:rPr>
            </w:pPr>
            <w:r w:rsidRPr="00F25D95">
              <w:rPr>
                <w:i/>
                <w:sz w:val="20"/>
                <w:szCs w:val="20"/>
              </w:rPr>
              <w:t>Fall 2018</w:t>
            </w:r>
          </w:p>
        </w:tc>
        <w:tc>
          <w:tcPr>
            <w:tcW w:w="1865" w:type="dxa"/>
            <w:vAlign w:val="center"/>
          </w:tcPr>
          <w:p w14:paraId="099D2A46" w14:textId="58B2CF7C" w:rsidR="00F25D95" w:rsidRDefault="00F25D95" w:rsidP="00062B94">
            <w:pPr>
              <w:jc w:val="center"/>
              <w:rPr>
                <w:sz w:val="20"/>
                <w:szCs w:val="20"/>
              </w:rPr>
            </w:pPr>
            <w:r>
              <w:rPr>
                <w:sz w:val="20"/>
                <w:szCs w:val="20"/>
              </w:rPr>
              <w:t>5.00</w:t>
            </w:r>
          </w:p>
        </w:tc>
        <w:tc>
          <w:tcPr>
            <w:tcW w:w="1848" w:type="dxa"/>
            <w:vAlign w:val="center"/>
          </w:tcPr>
          <w:p w14:paraId="6D6B81D0" w14:textId="5ECEBA03" w:rsidR="00F25D95" w:rsidRDefault="00F25D95" w:rsidP="00062B94">
            <w:pPr>
              <w:jc w:val="center"/>
              <w:rPr>
                <w:sz w:val="20"/>
                <w:szCs w:val="20"/>
              </w:rPr>
            </w:pPr>
            <w:r>
              <w:rPr>
                <w:sz w:val="20"/>
                <w:szCs w:val="20"/>
              </w:rPr>
              <w:t>5.00</w:t>
            </w:r>
          </w:p>
        </w:tc>
        <w:tc>
          <w:tcPr>
            <w:tcW w:w="1816" w:type="dxa"/>
            <w:vAlign w:val="center"/>
          </w:tcPr>
          <w:p w14:paraId="50600637" w14:textId="3BC2E97F" w:rsidR="00F25D95" w:rsidRDefault="00F25D95" w:rsidP="00062B94">
            <w:pPr>
              <w:jc w:val="center"/>
              <w:rPr>
                <w:sz w:val="20"/>
                <w:szCs w:val="20"/>
              </w:rPr>
            </w:pPr>
            <w:r>
              <w:rPr>
                <w:sz w:val="20"/>
                <w:szCs w:val="20"/>
              </w:rPr>
              <w:t>5.00</w:t>
            </w:r>
          </w:p>
        </w:tc>
        <w:tc>
          <w:tcPr>
            <w:tcW w:w="1858" w:type="dxa"/>
            <w:vAlign w:val="center"/>
          </w:tcPr>
          <w:p w14:paraId="0EDB5D5A" w14:textId="3F846FE6" w:rsidR="00F25D95" w:rsidRDefault="00F25D95" w:rsidP="00062B94">
            <w:pPr>
              <w:jc w:val="center"/>
              <w:rPr>
                <w:sz w:val="20"/>
                <w:szCs w:val="20"/>
              </w:rPr>
            </w:pPr>
            <w:r>
              <w:rPr>
                <w:sz w:val="20"/>
                <w:szCs w:val="20"/>
              </w:rPr>
              <w:t>5.00</w:t>
            </w:r>
          </w:p>
        </w:tc>
        <w:tc>
          <w:tcPr>
            <w:tcW w:w="1631" w:type="dxa"/>
            <w:vAlign w:val="center"/>
          </w:tcPr>
          <w:p w14:paraId="56C59E53" w14:textId="77777777" w:rsidR="00F25D95" w:rsidRDefault="00F25D95" w:rsidP="00062B94">
            <w:pPr>
              <w:jc w:val="center"/>
              <w:rPr>
                <w:b/>
                <w:sz w:val="20"/>
                <w:szCs w:val="20"/>
              </w:rPr>
            </w:pPr>
            <w:r>
              <w:rPr>
                <w:b/>
                <w:sz w:val="20"/>
                <w:szCs w:val="20"/>
              </w:rPr>
              <w:t>5.00</w:t>
            </w:r>
          </w:p>
          <w:p w14:paraId="1098F25B" w14:textId="1D74B009" w:rsidR="00F25D95" w:rsidRDefault="00F25D95" w:rsidP="00062B94">
            <w:pPr>
              <w:jc w:val="center"/>
              <w:rPr>
                <w:b/>
                <w:sz w:val="20"/>
                <w:szCs w:val="20"/>
              </w:rPr>
            </w:pPr>
            <w:r>
              <w:rPr>
                <w:b/>
                <w:sz w:val="20"/>
                <w:szCs w:val="20"/>
              </w:rPr>
              <w:t>(N=4/7)</w:t>
            </w:r>
          </w:p>
        </w:tc>
        <w:tc>
          <w:tcPr>
            <w:tcW w:w="2605" w:type="dxa"/>
            <w:vAlign w:val="center"/>
          </w:tcPr>
          <w:p w14:paraId="6FC4AA51" w14:textId="77777777" w:rsidR="00F25D95" w:rsidRDefault="00F25D95" w:rsidP="00062B94">
            <w:pPr>
              <w:jc w:val="center"/>
              <w:rPr>
                <w:sz w:val="20"/>
                <w:szCs w:val="20"/>
              </w:rPr>
            </w:pPr>
            <w:r>
              <w:rPr>
                <w:sz w:val="20"/>
                <w:szCs w:val="20"/>
              </w:rPr>
              <w:t>4.91</w:t>
            </w:r>
          </w:p>
          <w:p w14:paraId="56964A6C" w14:textId="66C6DF7B" w:rsidR="00F25D95" w:rsidRDefault="00F25D95" w:rsidP="00062B94">
            <w:pPr>
              <w:jc w:val="center"/>
              <w:rPr>
                <w:sz w:val="20"/>
                <w:szCs w:val="20"/>
              </w:rPr>
            </w:pPr>
            <w:r>
              <w:rPr>
                <w:sz w:val="20"/>
                <w:szCs w:val="20"/>
              </w:rPr>
              <w:t>(Graduate)</w:t>
            </w:r>
          </w:p>
        </w:tc>
      </w:tr>
      <w:tr w:rsidR="00F25D95" w:rsidRPr="00F468B9" w14:paraId="2D69CB85" w14:textId="77777777" w:rsidTr="00062B94">
        <w:tc>
          <w:tcPr>
            <w:tcW w:w="2268" w:type="dxa"/>
          </w:tcPr>
          <w:p w14:paraId="68EF8CDA" w14:textId="7657B2D6" w:rsidR="00F25D95" w:rsidRDefault="00F25D95" w:rsidP="00E637D1">
            <w:pPr>
              <w:pStyle w:val="NoSpacing"/>
              <w:jc w:val="center"/>
              <w:rPr>
                <w:sz w:val="20"/>
                <w:szCs w:val="20"/>
              </w:rPr>
            </w:pPr>
            <w:r>
              <w:rPr>
                <w:sz w:val="20"/>
                <w:szCs w:val="20"/>
              </w:rPr>
              <w:t>Intro to International Relations (DL)</w:t>
            </w:r>
          </w:p>
          <w:p w14:paraId="213443FB" w14:textId="73D10DDF" w:rsidR="00F25D95" w:rsidRPr="00F25D95" w:rsidRDefault="00F25D95" w:rsidP="00E637D1">
            <w:pPr>
              <w:pStyle w:val="NoSpacing"/>
              <w:jc w:val="center"/>
              <w:rPr>
                <w:i/>
                <w:sz w:val="20"/>
                <w:szCs w:val="20"/>
              </w:rPr>
            </w:pPr>
            <w:r w:rsidRPr="00F25D95">
              <w:rPr>
                <w:i/>
                <w:sz w:val="20"/>
                <w:szCs w:val="20"/>
              </w:rPr>
              <w:t>Fall 2018</w:t>
            </w:r>
          </w:p>
        </w:tc>
        <w:tc>
          <w:tcPr>
            <w:tcW w:w="1865" w:type="dxa"/>
            <w:vAlign w:val="center"/>
          </w:tcPr>
          <w:p w14:paraId="6D20B13F" w14:textId="360E1AD9" w:rsidR="00F25D95" w:rsidRDefault="00F25D95" w:rsidP="00062B94">
            <w:pPr>
              <w:jc w:val="center"/>
              <w:rPr>
                <w:sz w:val="20"/>
                <w:szCs w:val="20"/>
              </w:rPr>
            </w:pPr>
            <w:r>
              <w:rPr>
                <w:sz w:val="20"/>
                <w:szCs w:val="20"/>
              </w:rPr>
              <w:t>4.78</w:t>
            </w:r>
          </w:p>
        </w:tc>
        <w:tc>
          <w:tcPr>
            <w:tcW w:w="1848" w:type="dxa"/>
            <w:vAlign w:val="center"/>
          </w:tcPr>
          <w:p w14:paraId="1A3CBF84" w14:textId="5628D3D1" w:rsidR="00F25D95" w:rsidRDefault="00F25D95" w:rsidP="00062B94">
            <w:pPr>
              <w:jc w:val="center"/>
              <w:rPr>
                <w:sz w:val="20"/>
                <w:szCs w:val="20"/>
              </w:rPr>
            </w:pPr>
            <w:r>
              <w:rPr>
                <w:sz w:val="20"/>
                <w:szCs w:val="20"/>
              </w:rPr>
              <w:t>4.56</w:t>
            </w:r>
          </w:p>
        </w:tc>
        <w:tc>
          <w:tcPr>
            <w:tcW w:w="1816" w:type="dxa"/>
            <w:vAlign w:val="center"/>
          </w:tcPr>
          <w:p w14:paraId="278BE792" w14:textId="7752E2B9" w:rsidR="00F25D95" w:rsidRDefault="00F25D95" w:rsidP="00062B94">
            <w:pPr>
              <w:jc w:val="center"/>
              <w:rPr>
                <w:sz w:val="20"/>
                <w:szCs w:val="20"/>
              </w:rPr>
            </w:pPr>
            <w:r>
              <w:rPr>
                <w:sz w:val="20"/>
                <w:szCs w:val="20"/>
              </w:rPr>
              <w:t>4.56</w:t>
            </w:r>
          </w:p>
        </w:tc>
        <w:tc>
          <w:tcPr>
            <w:tcW w:w="1858" w:type="dxa"/>
            <w:vAlign w:val="center"/>
          </w:tcPr>
          <w:p w14:paraId="3D3FA3DB" w14:textId="41D0BF54" w:rsidR="00F25D95" w:rsidRDefault="00F25D95" w:rsidP="00062B94">
            <w:pPr>
              <w:jc w:val="center"/>
              <w:rPr>
                <w:sz w:val="20"/>
                <w:szCs w:val="20"/>
              </w:rPr>
            </w:pPr>
            <w:r>
              <w:rPr>
                <w:sz w:val="20"/>
                <w:szCs w:val="20"/>
              </w:rPr>
              <w:t>4.67</w:t>
            </w:r>
          </w:p>
        </w:tc>
        <w:tc>
          <w:tcPr>
            <w:tcW w:w="1631" w:type="dxa"/>
            <w:vAlign w:val="center"/>
          </w:tcPr>
          <w:p w14:paraId="0048D78E" w14:textId="77777777" w:rsidR="00F25D95" w:rsidRDefault="00F25D95" w:rsidP="00062B94">
            <w:pPr>
              <w:jc w:val="center"/>
              <w:rPr>
                <w:b/>
                <w:sz w:val="20"/>
                <w:szCs w:val="20"/>
              </w:rPr>
            </w:pPr>
            <w:r>
              <w:rPr>
                <w:b/>
                <w:sz w:val="20"/>
                <w:szCs w:val="20"/>
              </w:rPr>
              <w:t>4.53</w:t>
            </w:r>
          </w:p>
          <w:p w14:paraId="4D7DDDE7" w14:textId="6A58D833" w:rsidR="00F25D95" w:rsidRDefault="00F25D95" w:rsidP="00062B94">
            <w:pPr>
              <w:jc w:val="center"/>
              <w:rPr>
                <w:b/>
                <w:sz w:val="20"/>
                <w:szCs w:val="20"/>
              </w:rPr>
            </w:pPr>
            <w:r>
              <w:rPr>
                <w:b/>
                <w:sz w:val="20"/>
                <w:szCs w:val="20"/>
              </w:rPr>
              <w:t>(N=18/49)</w:t>
            </w:r>
          </w:p>
        </w:tc>
        <w:tc>
          <w:tcPr>
            <w:tcW w:w="2605" w:type="dxa"/>
            <w:vAlign w:val="center"/>
          </w:tcPr>
          <w:p w14:paraId="16ACE528" w14:textId="77777777" w:rsidR="00F25D95" w:rsidRDefault="00F25D95" w:rsidP="00062B94">
            <w:pPr>
              <w:jc w:val="center"/>
              <w:rPr>
                <w:sz w:val="20"/>
                <w:szCs w:val="20"/>
              </w:rPr>
            </w:pPr>
            <w:r>
              <w:rPr>
                <w:sz w:val="20"/>
                <w:szCs w:val="20"/>
              </w:rPr>
              <w:t>4.13 (All UG)</w:t>
            </w:r>
          </w:p>
          <w:p w14:paraId="70B6BC7C" w14:textId="24EA5B15" w:rsidR="00F25D95" w:rsidRDefault="00F25D95" w:rsidP="00062B94">
            <w:pPr>
              <w:jc w:val="center"/>
              <w:rPr>
                <w:sz w:val="20"/>
                <w:szCs w:val="20"/>
              </w:rPr>
            </w:pPr>
            <w:r>
              <w:rPr>
                <w:sz w:val="20"/>
                <w:szCs w:val="20"/>
              </w:rPr>
              <w:t xml:space="preserve">3.98 (DL </w:t>
            </w:r>
            <w:r w:rsidR="006D5E61">
              <w:rPr>
                <w:sz w:val="20"/>
                <w:szCs w:val="20"/>
              </w:rPr>
              <w:t xml:space="preserve">UG </w:t>
            </w:r>
            <w:r>
              <w:rPr>
                <w:sz w:val="20"/>
                <w:szCs w:val="20"/>
              </w:rPr>
              <w:t>only)</w:t>
            </w:r>
          </w:p>
        </w:tc>
      </w:tr>
      <w:tr w:rsidR="00F25D95" w:rsidRPr="00F468B9" w14:paraId="5A77F6A0" w14:textId="77777777" w:rsidTr="00062B94">
        <w:tc>
          <w:tcPr>
            <w:tcW w:w="2268" w:type="dxa"/>
          </w:tcPr>
          <w:p w14:paraId="1DD0E2A5" w14:textId="0582147E" w:rsidR="00F25D95" w:rsidRDefault="00F25D95" w:rsidP="00E637D1">
            <w:pPr>
              <w:pStyle w:val="NoSpacing"/>
              <w:jc w:val="center"/>
              <w:rPr>
                <w:sz w:val="20"/>
                <w:szCs w:val="20"/>
              </w:rPr>
            </w:pPr>
            <w:r>
              <w:rPr>
                <w:sz w:val="20"/>
                <w:szCs w:val="20"/>
              </w:rPr>
              <w:t>Politics of Developing Countries</w:t>
            </w:r>
          </w:p>
          <w:p w14:paraId="1E91C765" w14:textId="470EDF64" w:rsidR="00F25D95" w:rsidRPr="00F25D95" w:rsidRDefault="00F25D95" w:rsidP="00E637D1">
            <w:pPr>
              <w:pStyle w:val="NoSpacing"/>
              <w:jc w:val="center"/>
              <w:rPr>
                <w:i/>
                <w:sz w:val="20"/>
                <w:szCs w:val="20"/>
              </w:rPr>
            </w:pPr>
            <w:r w:rsidRPr="00F25D95">
              <w:rPr>
                <w:i/>
                <w:sz w:val="20"/>
                <w:szCs w:val="20"/>
              </w:rPr>
              <w:t>Fall 2018</w:t>
            </w:r>
          </w:p>
        </w:tc>
        <w:tc>
          <w:tcPr>
            <w:tcW w:w="1865" w:type="dxa"/>
            <w:vAlign w:val="center"/>
          </w:tcPr>
          <w:p w14:paraId="599B40C9" w14:textId="209CE4B5" w:rsidR="00F25D95" w:rsidRDefault="00F25D95" w:rsidP="00062B94">
            <w:pPr>
              <w:jc w:val="center"/>
              <w:rPr>
                <w:sz w:val="20"/>
                <w:szCs w:val="20"/>
              </w:rPr>
            </w:pPr>
            <w:r>
              <w:rPr>
                <w:sz w:val="20"/>
                <w:szCs w:val="20"/>
              </w:rPr>
              <w:t>4.75</w:t>
            </w:r>
          </w:p>
        </w:tc>
        <w:tc>
          <w:tcPr>
            <w:tcW w:w="1848" w:type="dxa"/>
            <w:vAlign w:val="center"/>
          </w:tcPr>
          <w:p w14:paraId="341149B8" w14:textId="3DFEC461" w:rsidR="00F25D95" w:rsidRDefault="00F25D95" w:rsidP="00062B94">
            <w:pPr>
              <w:jc w:val="center"/>
              <w:rPr>
                <w:sz w:val="20"/>
                <w:szCs w:val="20"/>
              </w:rPr>
            </w:pPr>
            <w:r>
              <w:rPr>
                <w:sz w:val="20"/>
                <w:szCs w:val="20"/>
              </w:rPr>
              <w:t>4.75</w:t>
            </w:r>
          </w:p>
        </w:tc>
        <w:tc>
          <w:tcPr>
            <w:tcW w:w="1816" w:type="dxa"/>
            <w:vAlign w:val="center"/>
          </w:tcPr>
          <w:p w14:paraId="1645E480" w14:textId="71C081CC" w:rsidR="00F25D95" w:rsidRDefault="00F25D95" w:rsidP="00062B94">
            <w:pPr>
              <w:jc w:val="center"/>
              <w:rPr>
                <w:sz w:val="20"/>
                <w:szCs w:val="20"/>
              </w:rPr>
            </w:pPr>
            <w:r>
              <w:rPr>
                <w:sz w:val="20"/>
                <w:szCs w:val="20"/>
              </w:rPr>
              <w:t>4.75</w:t>
            </w:r>
          </w:p>
        </w:tc>
        <w:tc>
          <w:tcPr>
            <w:tcW w:w="1858" w:type="dxa"/>
            <w:vAlign w:val="center"/>
          </w:tcPr>
          <w:p w14:paraId="125BAF03" w14:textId="014050AC" w:rsidR="00F25D95" w:rsidRDefault="00F25D95" w:rsidP="00062B94">
            <w:pPr>
              <w:jc w:val="center"/>
              <w:rPr>
                <w:sz w:val="20"/>
                <w:szCs w:val="20"/>
              </w:rPr>
            </w:pPr>
            <w:r>
              <w:rPr>
                <w:sz w:val="20"/>
                <w:szCs w:val="20"/>
              </w:rPr>
              <w:t>4.75</w:t>
            </w:r>
          </w:p>
        </w:tc>
        <w:tc>
          <w:tcPr>
            <w:tcW w:w="1631" w:type="dxa"/>
            <w:vAlign w:val="center"/>
          </w:tcPr>
          <w:p w14:paraId="1B6376A2" w14:textId="77777777" w:rsidR="00F25D95" w:rsidRDefault="00F25D95" w:rsidP="00062B94">
            <w:pPr>
              <w:jc w:val="center"/>
              <w:rPr>
                <w:b/>
                <w:sz w:val="20"/>
                <w:szCs w:val="20"/>
              </w:rPr>
            </w:pPr>
            <w:r>
              <w:rPr>
                <w:b/>
                <w:sz w:val="20"/>
                <w:szCs w:val="20"/>
              </w:rPr>
              <w:t>4.75</w:t>
            </w:r>
          </w:p>
          <w:p w14:paraId="6255B585" w14:textId="6D69D0BB" w:rsidR="00F25D95" w:rsidRDefault="00F25D95" w:rsidP="00062B94">
            <w:pPr>
              <w:jc w:val="center"/>
              <w:rPr>
                <w:b/>
                <w:sz w:val="20"/>
                <w:szCs w:val="20"/>
              </w:rPr>
            </w:pPr>
            <w:r>
              <w:rPr>
                <w:b/>
                <w:sz w:val="20"/>
                <w:szCs w:val="20"/>
              </w:rPr>
              <w:t>(N=4/17)</w:t>
            </w:r>
          </w:p>
        </w:tc>
        <w:tc>
          <w:tcPr>
            <w:tcW w:w="2605" w:type="dxa"/>
            <w:vAlign w:val="center"/>
          </w:tcPr>
          <w:p w14:paraId="0D218856" w14:textId="2331087F" w:rsidR="00F25D95" w:rsidRDefault="00F25D95" w:rsidP="00062B94">
            <w:pPr>
              <w:jc w:val="center"/>
              <w:rPr>
                <w:sz w:val="20"/>
                <w:szCs w:val="20"/>
              </w:rPr>
            </w:pPr>
            <w:r>
              <w:rPr>
                <w:sz w:val="20"/>
                <w:szCs w:val="20"/>
              </w:rPr>
              <w:t>4.13 (All UG)</w:t>
            </w:r>
          </w:p>
        </w:tc>
      </w:tr>
      <w:tr w:rsidR="00F25D95" w:rsidRPr="00F468B9" w14:paraId="52083DD2" w14:textId="77777777" w:rsidTr="00062B94">
        <w:tc>
          <w:tcPr>
            <w:tcW w:w="2268" w:type="dxa"/>
          </w:tcPr>
          <w:p w14:paraId="4EB18B80" w14:textId="1C292DE9" w:rsidR="00F25D95" w:rsidRDefault="00F25D95" w:rsidP="00E637D1">
            <w:pPr>
              <w:pStyle w:val="NoSpacing"/>
              <w:jc w:val="center"/>
              <w:rPr>
                <w:sz w:val="20"/>
                <w:szCs w:val="20"/>
              </w:rPr>
            </w:pPr>
            <w:r>
              <w:rPr>
                <w:sz w:val="20"/>
                <w:szCs w:val="20"/>
              </w:rPr>
              <w:t>Intro to Comparative Politics (DL)</w:t>
            </w:r>
          </w:p>
          <w:p w14:paraId="341570C0" w14:textId="4ACC30F0" w:rsidR="00F25D95" w:rsidRPr="00F25D95" w:rsidRDefault="00F25D95" w:rsidP="00E637D1">
            <w:pPr>
              <w:pStyle w:val="NoSpacing"/>
              <w:jc w:val="center"/>
              <w:rPr>
                <w:i/>
                <w:sz w:val="20"/>
                <w:szCs w:val="20"/>
              </w:rPr>
            </w:pPr>
            <w:r w:rsidRPr="00F25D95">
              <w:rPr>
                <w:i/>
                <w:sz w:val="20"/>
                <w:szCs w:val="20"/>
              </w:rPr>
              <w:t>Fall 2018</w:t>
            </w:r>
          </w:p>
        </w:tc>
        <w:tc>
          <w:tcPr>
            <w:tcW w:w="1865" w:type="dxa"/>
            <w:vAlign w:val="center"/>
          </w:tcPr>
          <w:p w14:paraId="359347A6" w14:textId="167E4B25" w:rsidR="00F25D95" w:rsidRDefault="00F25D95" w:rsidP="00062B94">
            <w:pPr>
              <w:jc w:val="center"/>
              <w:rPr>
                <w:sz w:val="20"/>
                <w:szCs w:val="20"/>
              </w:rPr>
            </w:pPr>
            <w:r>
              <w:rPr>
                <w:sz w:val="20"/>
                <w:szCs w:val="20"/>
              </w:rPr>
              <w:t>5.00</w:t>
            </w:r>
          </w:p>
        </w:tc>
        <w:tc>
          <w:tcPr>
            <w:tcW w:w="1848" w:type="dxa"/>
            <w:vAlign w:val="center"/>
          </w:tcPr>
          <w:p w14:paraId="6E30733C" w14:textId="1375441D" w:rsidR="00F25D95" w:rsidRDefault="00F25D95" w:rsidP="00062B94">
            <w:pPr>
              <w:jc w:val="center"/>
              <w:rPr>
                <w:sz w:val="20"/>
                <w:szCs w:val="20"/>
              </w:rPr>
            </w:pPr>
            <w:r>
              <w:rPr>
                <w:sz w:val="20"/>
                <w:szCs w:val="20"/>
              </w:rPr>
              <w:t>4.78</w:t>
            </w:r>
          </w:p>
        </w:tc>
        <w:tc>
          <w:tcPr>
            <w:tcW w:w="1816" w:type="dxa"/>
            <w:vAlign w:val="center"/>
          </w:tcPr>
          <w:p w14:paraId="53C1AD05" w14:textId="14C2C93B" w:rsidR="00F25D95" w:rsidRDefault="00F25D95" w:rsidP="00062B94">
            <w:pPr>
              <w:jc w:val="center"/>
              <w:rPr>
                <w:sz w:val="20"/>
                <w:szCs w:val="20"/>
              </w:rPr>
            </w:pPr>
            <w:r>
              <w:rPr>
                <w:sz w:val="20"/>
                <w:szCs w:val="20"/>
              </w:rPr>
              <w:t>4.70</w:t>
            </w:r>
          </w:p>
        </w:tc>
        <w:tc>
          <w:tcPr>
            <w:tcW w:w="1858" w:type="dxa"/>
            <w:vAlign w:val="center"/>
          </w:tcPr>
          <w:p w14:paraId="48178C22" w14:textId="0FAEABDC" w:rsidR="00F25D95" w:rsidRDefault="00F25D95" w:rsidP="00062B94">
            <w:pPr>
              <w:jc w:val="center"/>
              <w:rPr>
                <w:sz w:val="20"/>
                <w:szCs w:val="20"/>
              </w:rPr>
            </w:pPr>
            <w:r>
              <w:rPr>
                <w:sz w:val="20"/>
                <w:szCs w:val="20"/>
              </w:rPr>
              <w:t>4.90</w:t>
            </w:r>
          </w:p>
        </w:tc>
        <w:tc>
          <w:tcPr>
            <w:tcW w:w="1631" w:type="dxa"/>
            <w:vAlign w:val="center"/>
          </w:tcPr>
          <w:p w14:paraId="1E91D909" w14:textId="77777777" w:rsidR="00F25D95" w:rsidRDefault="00F25D95" w:rsidP="00062B94">
            <w:pPr>
              <w:jc w:val="center"/>
              <w:rPr>
                <w:b/>
                <w:sz w:val="20"/>
                <w:szCs w:val="20"/>
              </w:rPr>
            </w:pPr>
            <w:r>
              <w:rPr>
                <w:b/>
                <w:sz w:val="20"/>
                <w:szCs w:val="20"/>
              </w:rPr>
              <w:t>4.67</w:t>
            </w:r>
          </w:p>
          <w:p w14:paraId="4A67BCBB" w14:textId="5C3FEEC8" w:rsidR="00F25D95" w:rsidRDefault="00F25D95" w:rsidP="00062B94">
            <w:pPr>
              <w:jc w:val="center"/>
              <w:rPr>
                <w:b/>
                <w:sz w:val="20"/>
                <w:szCs w:val="20"/>
              </w:rPr>
            </w:pPr>
            <w:r>
              <w:rPr>
                <w:b/>
                <w:sz w:val="20"/>
                <w:szCs w:val="20"/>
              </w:rPr>
              <w:t>(N=10/44)</w:t>
            </w:r>
          </w:p>
        </w:tc>
        <w:tc>
          <w:tcPr>
            <w:tcW w:w="2605" w:type="dxa"/>
            <w:vAlign w:val="center"/>
          </w:tcPr>
          <w:p w14:paraId="0428E002" w14:textId="77777777" w:rsidR="00F25D95" w:rsidRDefault="00F25D95" w:rsidP="00062B94">
            <w:pPr>
              <w:jc w:val="center"/>
              <w:rPr>
                <w:sz w:val="20"/>
                <w:szCs w:val="20"/>
              </w:rPr>
            </w:pPr>
            <w:r>
              <w:rPr>
                <w:sz w:val="20"/>
                <w:szCs w:val="20"/>
              </w:rPr>
              <w:t>4.13 (All UG)</w:t>
            </w:r>
          </w:p>
          <w:p w14:paraId="08C03D9C" w14:textId="556A04A7" w:rsidR="00F25D95" w:rsidRDefault="00F25D95" w:rsidP="00062B94">
            <w:pPr>
              <w:jc w:val="center"/>
              <w:rPr>
                <w:sz w:val="20"/>
                <w:szCs w:val="20"/>
              </w:rPr>
            </w:pPr>
            <w:r>
              <w:rPr>
                <w:sz w:val="20"/>
                <w:szCs w:val="20"/>
              </w:rPr>
              <w:t xml:space="preserve">3.98 (DL </w:t>
            </w:r>
            <w:r w:rsidR="008D1564">
              <w:rPr>
                <w:sz w:val="20"/>
                <w:szCs w:val="20"/>
              </w:rPr>
              <w:t xml:space="preserve">UG </w:t>
            </w:r>
            <w:r>
              <w:rPr>
                <w:sz w:val="20"/>
                <w:szCs w:val="20"/>
              </w:rPr>
              <w:t>only)</w:t>
            </w:r>
          </w:p>
        </w:tc>
      </w:tr>
      <w:tr w:rsidR="00E637D1" w:rsidRPr="00F468B9" w14:paraId="7A400866" w14:textId="77777777" w:rsidTr="00062B94">
        <w:tc>
          <w:tcPr>
            <w:tcW w:w="2268" w:type="dxa"/>
          </w:tcPr>
          <w:p w14:paraId="16E8CEC8" w14:textId="77777777" w:rsidR="00E637D1" w:rsidRDefault="00E637D1" w:rsidP="00E637D1">
            <w:pPr>
              <w:pStyle w:val="NoSpacing"/>
              <w:jc w:val="center"/>
              <w:rPr>
                <w:sz w:val="20"/>
                <w:szCs w:val="20"/>
              </w:rPr>
            </w:pPr>
            <w:r>
              <w:rPr>
                <w:sz w:val="20"/>
                <w:szCs w:val="20"/>
              </w:rPr>
              <w:t>Introduction to International Relations</w:t>
            </w:r>
          </w:p>
          <w:p w14:paraId="2C63A78E" w14:textId="0CA7DF8F" w:rsidR="00E637D1" w:rsidRDefault="00E637D1" w:rsidP="00E637D1">
            <w:pPr>
              <w:pStyle w:val="NoSpacing"/>
              <w:jc w:val="center"/>
              <w:rPr>
                <w:sz w:val="20"/>
                <w:szCs w:val="20"/>
              </w:rPr>
            </w:pPr>
            <w:r>
              <w:rPr>
                <w:i/>
                <w:sz w:val="20"/>
                <w:szCs w:val="20"/>
              </w:rPr>
              <w:t>Summer B</w:t>
            </w:r>
            <w:r w:rsidRPr="00AF54C3">
              <w:rPr>
                <w:i/>
                <w:sz w:val="20"/>
                <w:szCs w:val="20"/>
              </w:rPr>
              <w:t xml:space="preserve"> 201</w:t>
            </w:r>
            <w:r>
              <w:rPr>
                <w:i/>
                <w:sz w:val="20"/>
                <w:szCs w:val="20"/>
              </w:rPr>
              <w:t>8</w:t>
            </w:r>
          </w:p>
        </w:tc>
        <w:tc>
          <w:tcPr>
            <w:tcW w:w="1865" w:type="dxa"/>
            <w:vAlign w:val="center"/>
          </w:tcPr>
          <w:p w14:paraId="061FC948" w14:textId="1F381CEF" w:rsidR="00E637D1" w:rsidRDefault="00E637D1" w:rsidP="00062B94">
            <w:pPr>
              <w:jc w:val="center"/>
              <w:rPr>
                <w:sz w:val="20"/>
                <w:szCs w:val="20"/>
              </w:rPr>
            </w:pPr>
            <w:r>
              <w:rPr>
                <w:sz w:val="20"/>
                <w:szCs w:val="20"/>
              </w:rPr>
              <w:t>4.60</w:t>
            </w:r>
          </w:p>
        </w:tc>
        <w:tc>
          <w:tcPr>
            <w:tcW w:w="1848" w:type="dxa"/>
            <w:vAlign w:val="center"/>
          </w:tcPr>
          <w:p w14:paraId="0C7988B4" w14:textId="46BAC834" w:rsidR="00E637D1" w:rsidRDefault="00E637D1" w:rsidP="00062B94">
            <w:pPr>
              <w:jc w:val="center"/>
              <w:rPr>
                <w:sz w:val="20"/>
                <w:szCs w:val="20"/>
              </w:rPr>
            </w:pPr>
            <w:r>
              <w:rPr>
                <w:sz w:val="20"/>
                <w:szCs w:val="20"/>
              </w:rPr>
              <w:t>4.00</w:t>
            </w:r>
          </w:p>
        </w:tc>
        <w:tc>
          <w:tcPr>
            <w:tcW w:w="1816" w:type="dxa"/>
            <w:vAlign w:val="center"/>
          </w:tcPr>
          <w:p w14:paraId="2D7E280D" w14:textId="069F4265" w:rsidR="00E637D1" w:rsidRDefault="00E637D1" w:rsidP="00062B94">
            <w:pPr>
              <w:jc w:val="center"/>
              <w:rPr>
                <w:sz w:val="20"/>
                <w:szCs w:val="20"/>
              </w:rPr>
            </w:pPr>
            <w:r>
              <w:rPr>
                <w:sz w:val="20"/>
                <w:szCs w:val="20"/>
              </w:rPr>
              <w:t>4.40</w:t>
            </w:r>
          </w:p>
        </w:tc>
        <w:tc>
          <w:tcPr>
            <w:tcW w:w="1858" w:type="dxa"/>
            <w:vAlign w:val="center"/>
          </w:tcPr>
          <w:p w14:paraId="5BD33936" w14:textId="26C2C574" w:rsidR="00E637D1" w:rsidRDefault="00E637D1" w:rsidP="00062B94">
            <w:pPr>
              <w:jc w:val="center"/>
              <w:rPr>
                <w:sz w:val="20"/>
                <w:szCs w:val="20"/>
              </w:rPr>
            </w:pPr>
            <w:r>
              <w:rPr>
                <w:sz w:val="20"/>
                <w:szCs w:val="20"/>
              </w:rPr>
              <w:t>4.50</w:t>
            </w:r>
          </w:p>
        </w:tc>
        <w:tc>
          <w:tcPr>
            <w:tcW w:w="1631" w:type="dxa"/>
            <w:vAlign w:val="center"/>
          </w:tcPr>
          <w:p w14:paraId="6353B515" w14:textId="77777777" w:rsidR="00E637D1" w:rsidRDefault="00E637D1" w:rsidP="00062B94">
            <w:pPr>
              <w:jc w:val="center"/>
              <w:rPr>
                <w:b/>
                <w:sz w:val="20"/>
                <w:szCs w:val="20"/>
              </w:rPr>
            </w:pPr>
            <w:r>
              <w:rPr>
                <w:b/>
                <w:sz w:val="20"/>
                <w:szCs w:val="20"/>
              </w:rPr>
              <w:t>4.40</w:t>
            </w:r>
          </w:p>
          <w:p w14:paraId="5146B930" w14:textId="3AFDBD96" w:rsidR="003F0FD3" w:rsidRDefault="003F0FD3" w:rsidP="00062B94">
            <w:pPr>
              <w:jc w:val="center"/>
              <w:rPr>
                <w:b/>
                <w:sz w:val="20"/>
                <w:szCs w:val="20"/>
              </w:rPr>
            </w:pPr>
            <w:r>
              <w:rPr>
                <w:b/>
                <w:sz w:val="20"/>
                <w:szCs w:val="20"/>
              </w:rPr>
              <w:t>(N=10/38)</w:t>
            </w:r>
          </w:p>
        </w:tc>
        <w:tc>
          <w:tcPr>
            <w:tcW w:w="2605" w:type="dxa"/>
            <w:vAlign w:val="center"/>
          </w:tcPr>
          <w:p w14:paraId="213B47D9" w14:textId="26399746" w:rsidR="00E637D1" w:rsidRDefault="00E637D1" w:rsidP="00062B94">
            <w:pPr>
              <w:jc w:val="center"/>
              <w:rPr>
                <w:sz w:val="20"/>
                <w:szCs w:val="20"/>
              </w:rPr>
            </w:pPr>
            <w:r>
              <w:rPr>
                <w:sz w:val="20"/>
                <w:szCs w:val="20"/>
              </w:rPr>
              <w:t>3.79</w:t>
            </w:r>
          </w:p>
        </w:tc>
      </w:tr>
      <w:tr w:rsidR="00D22B3B" w:rsidRPr="00F468B9" w14:paraId="2A019D89" w14:textId="77777777" w:rsidTr="00062B94">
        <w:tc>
          <w:tcPr>
            <w:tcW w:w="2268" w:type="dxa"/>
          </w:tcPr>
          <w:p w14:paraId="34657274" w14:textId="77777777" w:rsidR="00D22B3B" w:rsidRDefault="00D22B3B" w:rsidP="00D22B3B">
            <w:pPr>
              <w:pStyle w:val="NoSpacing"/>
              <w:jc w:val="center"/>
              <w:rPr>
                <w:sz w:val="20"/>
                <w:szCs w:val="20"/>
              </w:rPr>
            </w:pPr>
            <w:r>
              <w:rPr>
                <w:sz w:val="20"/>
                <w:szCs w:val="20"/>
              </w:rPr>
              <w:lastRenderedPageBreak/>
              <w:t>Introduction to International Relations</w:t>
            </w:r>
          </w:p>
          <w:p w14:paraId="32E4A096" w14:textId="77777777" w:rsidR="00D22B3B" w:rsidRDefault="00D22B3B" w:rsidP="00D22B3B">
            <w:pPr>
              <w:pStyle w:val="NoSpacing"/>
              <w:jc w:val="center"/>
              <w:rPr>
                <w:sz w:val="20"/>
                <w:szCs w:val="20"/>
              </w:rPr>
            </w:pPr>
            <w:r>
              <w:rPr>
                <w:i/>
                <w:sz w:val="20"/>
                <w:szCs w:val="20"/>
              </w:rPr>
              <w:t>Spring</w:t>
            </w:r>
            <w:r w:rsidRPr="00AF54C3">
              <w:rPr>
                <w:i/>
                <w:sz w:val="20"/>
                <w:szCs w:val="20"/>
              </w:rPr>
              <w:t xml:space="preserve"> 201</w:t>
            </w:r>
            <w:r>
              <w:rPr>
                <w:i/>
                <w:sz w:val="20"/>
                <w:szCs w:val="20"/>
              </w:rPr>
              <w:t>8</w:t>
            </w:r>
          </w:p>
        </w:tc>
        <w:tc>
          <w:tcPr>
            <w:tcW w:w="1865" w:type="dxa"/>
            <w:vAlign w:val="center"/>
          </w:tcPr>
          <w:p w14:paraId="07F1692C" w14:textId="77777777" w:rsidR="00D22B3B" w:rsidRDefault="00D22B3B" w:rsidP="00062B94">
            <w:pPr>
              <w:jc w:val="center"/>
              <w:rPr>
                <w:sz w:val="20"/>
                <w:szCs w:val="20"/>
              </w:rPr>
            </w:pPr>
            <w:r>
              <w:rPr>
                <w:sz w:val="20"/>
                <w:szCs w:val="20"/>
              </w:rPr>
              <w:t>4.63</w:t>
            </w:r>
          </w:p>
        </w:tc>
        <w:tc>
          <w:tcPr>
            <w:tcW w:w="1848" w:type="dxa"/>
            <w:vAlign w:val="center"/>
          </w:tcPr>
          <w:p w14:paraId="535C65D2" w14:textId="77777777" w:rsidR="00D22B3B" w:rsidRDefault="00D22B3B" w:rsidP="00062B94">
            <w:pPr>
              <w:jc w:val="center"/>
              <w:rPr>
                <w:sz w:val="20"/>
                <w:szCs w:val="20"/>
              </w:rPr>
            </w:pPr>
            <w:r>
              <w:rPr>
                <w:sz w:val="20"/>
                <w:szCs w:val="20"/>
              </w:rPr>
              <w:t>4.53</w:t>
            </w:r>
          </w:p>
        </w:tc>
        <w:tc>
          <w:tcPr>
            <w:tcW w:w="1816" w:type="dxa"/>
            <w:vAlign w:val="center"/>
          </w:tcPr>
          <w:p w14:paraId="1ABB02E8" w14:textId="77777777" w:rsidR="00D22B3B" w:rsidRDefault="00D22B3B" w:rsidP="00062B94">
            <w:pPr>
              <w:jc w:val="center"/>
              <w:rPr>
                <w:sz w:val="20"/>
                <w:szCs w:val="20"/>
              </w:rPr>
            </w:pPr>
            <w:r>
              <w:rPr>
                <w:sz w:val="20"/>
                <w:szCs w:val="20"/>
              </w:rPr>
              <w:t>4.63</w:t>
            </w:r>
          </w:p>
        </w:tc>
        <w:tc>
          <w:tcPr>
            <w:tcW w:w="1858" w:type="dxa"/>
            <w:vAlign w:val="center"/>
          </w:tcPr>
          <w:p w14:paraId="136B3B0D" w14:textId="77777777" w:rsidR="00D22B3B" w:rsidRDefault="00D22B3B" w:rsidP="00062B94">
            <w:pPr>
              <w:jc w:val="center"/>
              <w:rPr>
                <w:sz w:val="20"/>
                <w:szCs w:val="20"/>
              </w:rPr>
            </w:pPr>
            <w:r>
              <w:rPr>
                <w:sz w:val="20"/>
                <w:szCs w:val="20"/>
              </w:rPr>
              <w:t>4.69</w:t>
            </w:r>
          </w:p>
        </w:tc>
        <w:tc>
          <w:tcPr>
            <w:tcW w:w="1631" w:type="dxa"/>
            <w:vAlign w:val="center"/>
          </w:tcPr>
          <w:p w14:paraId="5BFEB082" w14:textId="77777777" w:rsidR="00D22B3B" w:rsidRDefault="00D22B3B" w:rsidP="00062B94">
            <w:pPr>
              <w:jc w:val="center"/>
              <w:rPr>
                <w:b/>
                <w:sz w:val="20"/>
                <w:szCs w:val="20"/>
              </w:rPr>
            </w:pPr>
            <w:r>
              <w:rPr>
                <w:b/>
                <w:sz w:val="20"/>
                <w:szCs w:val="20"/>
              </w:rPr>
              <w:t>4.63</w:t>
            </w:r>
          </w:p>
          <w:p w14:paraId="13C5211D" w14:textId="27193168" w:rsidR="003F0FD3" w:rsidRDefault="003F0FD3" w:rsidP="00062B94">
            <w:pPr>
              <w:jc w:val="center"/>
              <w:rPr>
                <w:b/>
                <w:sz w:val="20"/>
                <w:szCs w:val="20"/>
              </w:rPr>
            </w:pPr>
            <w:r>
              <w:rPr>
                <w:b/>
                <w:sz w:val="20"/>
                <w:szCs w:val="20"/>
              </w:rPr>
              <w:t>(N=16/38)</w:t>
            </w:r>
          </w:p>
        </w:tc>
        <w:tc>
          <w:tcPr>
            <w:tcW w:w="2605" w:type="dxa"/>
            <w:vAlign w:val="center"/>
          </w:tcPr>
          <w:p w14:paraId="0C9422A4" w14:textId="77777777" w:rsidR="00D22B3B" w:rsidRDefault="00D22B3B" w:rsidP="00062B94">
            <w:pPr>
              <w:jc w:val="center"/>
              <w:rPr>
                <w:sz w:val="20"/>
                <w:szCs w:val="20"/>
              </w:rPr>
            </w:pPr>
            <w:r>
              <w:rPr>
                <w:sz w:val="20"/>
                <w:szCs w:val="20"/>
              </w:rPr>
              <w:t>4.24</w:t>
            </w:r>
          </w:p>
        </w:tc>
      </w:tr>
      <w:tr w:rsidR="00D22B3B" w:rsidRPr="00F468B9" w14:paraId="6749BE2A" w14:textId="77777777" w:rsidTr="00062B94">
        <w:tc>
          <w:tcPr>
            <w:tcW w:w="2268" w:type="dxa"/>
          </w:tcPr>
          <w:p w14:paraId="1B054DD7" w14:textId="77777777" w:rsidR="00D22B3B" w:rsidRDefault="00D22B3B" w:rsidP="00D22B3B">
            <w:pPr>
              <w:pStyle w:val="NoSpacing"/>
              <w:jc w:val="center"/>
              <w:rPr>
                <w:sz w:val="20"/>
                <w:szCs w:val="20"/>
              </w:rPr>
            </w:pPr>
            <w:r>
              <w:rPr>
                <w:sz w:val="20"/>
                <w:szCs w:val="20"/>
              </w:rPr>
              <w:t>International Relations: Frameworks for Analysis</w:t>
            </w:r>
          </w:p>
          <w:p w14:paraId="3587E601" w14:textId="77777777" w:rsidR="00D22B3B" w:rsidRPr="00D22B3B" w:rsidRDefault="00D22B3B" w:rsidP="00D22B3B">
            <w:pPr>
              <w:pStyle w:val="NoSpacing"/>
              <w:jc w:val="center"/>
              <w:rPr>
                <w:b/>
                <w:sz w:val="20"/>
                <w:szCs w:val="20"/>
              </w:rPr>
            </w:pPr>
            <w:r w:rsidRPr="00AF54C3">
              <w:rPr>
                <w:i/>
                <w:sz w:val="20"/>
                <w:szCs w:val="20"/>
              </w:rPr>
              <w:t>Spring 201</w:t>
            </w:r>
            <w:r>
              <w:rPr>
                <w:i/>
                <w:sz w:val="20"/>
                <w:szCs w:val="20"/>
              </w:rPr>
              <w:t>8</w:t>
            </w:r>
          </w:p>
        </w:tc>
        <w:tc>
          <w:tcPr>
            <w:tcW w:w="1865" w:type="dxa"/>
            <w:vAlign w:val="center"/>
          </w:tcPr>
          <w:p w14:paraId="398F9758" w14:textId="77777777" w:rsidR="00D22B3B" w:rsidRDefault="00D22B3B" w:rsidP="00062B94">
            <w:pPr>
              <w:jc w:val="center"/>
              <w:rPr>
                <w:sz w:val="20"/>
                <w:szCs w:val="20"/>
              </w:rPr>
            </w:pPr>
            <w:r>
              <w:rPr>
                <w:sz w:val="20"/>
                <w:szCs w:val="20"/>
              </w:rPr>
              <w:t>4.42</w:t>
            </w:r>
          </w:p>
        </w:tc>
        <w:tc>
          <w:tcPr>
            <w:tcW w:w="1848" w:type="dxa"/>
            <w:vAlign w:val="center"/>
          </w:tcPr>
          <w:p w14:paraId="54ADE2C9" w14:textId="77777777" w:rsidR="00D22B3B" w:rsidRDefault="00D22B3B" w:rsidP="00062B94">
            <w:pPr>
              <w:jc w:val="center"/>
              <w:rPr>
                <w:sz w:val="20"/>
                <w:szCs w:val="20"/>
              </w:rPr>
            </w:pPr>
            <w:r>
              <w:rPr>
                <w:sz w:val="20"/>
                <w:szCs w:val="20"/>
              </w:rPr>
              <w:t>4.75</w:t>
            </w:r>
          </w:p>
        </w:tc>
        <w:tc>
          <w:tcPr>
            <w:tcW w:w="1816" w:type="dxa"/>
            <w:vAlign w:val="center"/>
          </w:tcPr>
          <w:p w14:paraId="2DE20E5D" w14:textId="77777777" w:rsidR="00D22B3B" w:rsidRDefault="00D22B3B" w:rsidP="00062B94">
            <w:pPr>
              <w:jc w:val="center"/>
              <w:rPr>
                <w:sz w:val="20"/>
                <w:szCs w:val="20"/>
              </w:rPr>
            </w:pPr>
            <w:r>
              <w:rPr>
                <w:sz w:val="20"/>
                <w:szCs w:val="20"/>
              </w:rPr>
              <w:t>4.67</w:t>
            </w:r>
          </w:p>
        </w:tc>
        <w:tc>
          <w:tcPr>
            <w:tcW w:w="1858" w:type="dxa"/>
            <w:vAlign w:val="center"/>
          </w:tcPr>
          <w:p w14:paraId="544DDB5A" w14:textId="77777777" w:rsidR="00D22B3B" w:rsidRDefault="00D22B3B" w:rsidP="00062B94">
            <w:pPr>
              <w:jc w:val="center"/>
              <w:rPr>
                <w:sz w:val="20"/>
                <w:szCs w:val="20"/>
              </w:rPr>
            </w:pPr>
            <w:r>
              <w:rPr>
                <w:sz w:val="20"/>
                <w:szCs w:val="20"/>
              </w:rPr>
              <w:t>4.75</w:t>
            </w:r>
          </w:p>
        </w:tc>
        <w:tc>
          <w:tcPr>
            <w:tcW w:w="1631" w:type="dxa"/>
            <w:vAlign w:val="center"/>
          </w:tcPr>
          <w:p w14:paraId="0643C452" w14:textId="77777777" w:rsidR="00D22B3B" w:rsidRDefault="00D22B3B" w:rsidP="00062B94">
            <w:pPr>
              <w:jc w:val="center"/>
              <w:rPr>
                <w:b/>
                <w:sz w:val="20"/>
                <w:szCs w:val="20"/>
              </w:rPr>
            </w:pPr>
            <w:r>
              <w:rPr>
                <w:b/>
                <w:sz w:val="20"/>
                <w:szCs w:val="20"/>
              </w:rPr>
              <w:t>4.50</w:t>
            </w:r>
          </w:p>
          <w:p w14:paraId="49E4F62B" w14:textId="20C96E4B" w:rsidR="003F0FD3" w:rsidRDefault="003F0FD3" w:rsidP="00062B94">
            <w:pPr>
              <w:jc w:val="center"/>
              <w:rPr>
                <w:b/>
                <w:sz w:val="20"/>
                <w:szCs w:val="20"/>
              </w:rPr>
            </w:pPr>
            <w:r>
              <w:rPr>
                <w:b/>
                <w:sz w:val="20"/>
                <w:szCs w:val="20"/>
              </w:rPr>
              <w:t>(N=12/43)</w:t>
            </w:r>
          </w:p>
        </w:tc>
        <w:tc>
          <w:tcPr>
            <w:tcW w:w="2605" w:type="dxa"/>
            <w:vAlign w:val="center"/>
          </w:tcPr>
          <w:p w14:paraId="6FC4ADBA" w14:textId="77777777" w:rsidR="00D22B3B" w:rsidRDefault="00D22B3B" w:rsidP="00062B94">
            <w:pPr>
              <w:jc w:val="center"/>
              <w:rPr>
                <w:sz w:val="20"/>
                <w:szCs w:val="20"/>
              </w:rPr>
            </w:pPr>
            <w:r>
              <w:rPr>
                <w:sz w:val="20"/>
                <w:szCs w:val="20"/>
              </w:rPr>
              <w:t>4.24</w:t>
            </w:r>
          </w:p>
        </w:tc>
      </w:tr>
      <w:tr w:rsidR="00A42D14" w:rsidRPr="00F468B9" w14:paraId="1E20DB0B" w14:textId="77777777" w:rsidTr="00062B94">
        <w:tc>
          <w:tcPr>
            <w:tcW w:w="2268" w:type="dxa"/>
          </w:tcPr>
          <w:p w14:paraId="13114C5E" w14:textId="77777777" w:rsidR="00A42D14" w:rsidRDefault="00A42D14" w:rsidP="00A42D14">
            <w:pPr>
              <w:pStyle w:val="NoSpacing"/>
              <w:jc w:val="center"/>
              <w:rPr>
                <w:sz w:val="20"/>
                <w:szCs w:val="20"/>
              </w:rPr>
            </w:pPr>
            <w:r>
              <w:rPr>
                <w:sz w:val="20"/>
                <w:szCs w:val="20"/>
              </w:rPr>
              <w:t>International Relations Theory (Graduate)</w:t>
            </w:r>
          </w:p>
          <w:p w14:paraId="19AB7656" w14:textId="77777777" w:rsidR="00A42D14" w:rsidRDefault="00A42D14" w:rsidP="00A42D14">
            <w:pPr>
              <w:pStyle w:val="NoSpacing"/>
              <w:jc w:val="center"/>
              <w:rPr>
                <w:sz w:val="20"/>
                <w:szCs w:val="20"/>
              </w:rPr>
            </w:pPr>
            <w:r>
              <w:rPr>
                <w:i/>
                <w:sz w:val="20"/>
                <w:szCs w:val="20"/>
              </w:rPr>
              <w:t>Fall 2017</w:t>
            </w:r>
          </w:p>
        </w:tc>
        <w:tc>
          <w:tcPr>
            <w:tcW w:w="1865" w:type="dxa"/>
            <w:vAlign w:val="center"/>
          </w:tcPr>
          <w:p w14:paraId="61E77FF5" w14:textId="77777777" w:rsidR="00A42D14" w:rsidRDefault="00A42D14" w:rsidP="00062B94">
            <w:pPr>
              <w:jc w:val="center"/>
              <w:rPr>
                <w:sz w:val="20"/>
                <w:szCs w:val="20"/>
              </w:rPr>
            </w:pPr>
            <w:r>
              <w:rPr>
                <w:sz w:val="20"/>
                <w:szCs w:val="20"/>
              </w:rPr>
              <w:t>4.71</w:t>
            </w:r>
          </w:p>
        </w:tc>
        <w:tc>
          <w:tcPr>
            <w:tcW w:w="1848" w:type="dxa"/>
            <w:vAlign w:val="center"/>
          </w:tcPr>
          <w:p w14:paraId="0924B51F" w14:textId="77777777" w:rsidR="00A42D14" w:rsidRDefault="00A42D14" w:rsidP="00062B94">
            <w:pPr>
              <w:jc w:val="center"/>
              <w:rPr>
                <w:sz w:val="20"/>
                <w:szCs w:val="20"/>
              </w:rPr>
            </w:pPr>
            <w:r>
              <w:rPr>
                <w:sz w:val="20"/>
                <w:szCs w:val="20"/>
              </w:rPr>
              <w:t>4.83</w:t>
            </w:r>
          </w:p>
        </w:tc>
        <w:tc>
          <w:tcPr>
            <w:tcW w:w="1816" w:type="dxa"/>
            <w:vAlign w:val="center"/>
          </w:tcPr>
          <w:p w14:paraId="604514F1" w14:textId="77777777" w:rsidR="00A42D14" w:rsidRDefault="00A42D14" w:rsidP="00062B94">
            <w:pPr>
              <w:jc w:val="center"/>
              <w:rPr>
                <w:sz w:val="20"/>
                <w:szCs w:val="20"/>
              </w:rPr>
            </w:pPr>
            <w:r>
              <w:rPr>
                <w:sz w:val="20"/>
                <w:szCs w:val="20"/>
              </w:rPr>
              <w:t>4.14</w:t>
            </w:r>
          </w:p>
        </w:tc>
        <w:tc>
          <w:tcPr>
            <w:tcW w:w="1858" w:type="dxa"/>
            <w:vAlign w:val="center"/>
          </w:tcPr>
          <w:p w14:paraId="5541419C" w14:textId="77777777" w:rsidR="00A42D14" w:rsidRDefault="00A42D14" w:rsidP="00062B94">
            <w:pPr>
              <w:jc w:val="center"/>
              <w:rPr>
                <w:sz w:val="20"/>
                <w:szCs w:val="20"/>
              </w:rPr>
            </w:pPr>
            <w:r>
              <w:rPr>
                <w:sz w:val="20"/>
                <w:szCs w:val="20"/>
              </w:rPr>
              <w:t>4.29</w:t>
            </w:r>
          </w:p>
        </w:tc>
        <w:tc>
          <w:tcPr>
            <w:tcW w:w="1631" w:type="dxa"/>
            <w:vAlign w:val="center"/>
          </w:tcPr>
          <w:p w14:paraId="09B517E8" w14:textId="77777777" w:rsidR="00A42D14" w:rsidRDefault="00A42D14" w:rsidP="00062B94">
            <w:pPr>
              <w:jc w:val="center"/>
              <w:rPr>
                <w:b/>
                <w:sz w:val="20"/>
                <w:szCs w:val="20"/>
              </w:rPr>
            </w:pPr>
            <w:r>
              <w:rPr>
                <w:b/>
                <w:sz w:val="20"/>
                <w:szCs w:val="20"/>
              </w:rPr>
              <w:t>4.14</w:t>
            </w:r>
          </w:p>
          <w:p w14:paraId="437ED244" w14:textId="6EAA30F9" w:rsidR="003F0FD3" w:rsidRDefault="003F0FD3" w:rsidP="00062B94">
            <w:pPr>
              <w:jc w:val="center"/>
              <w:rPr>
                <w:b/>
                <w:sz w:val="20"/>
                <w:szCs w:val="20"/>
              </w:rPr>
            </w:pPr>
            <w:r>
              <w:rPr>
                <w:b/>
                <w:sz w:val="20"/>
                <w:szCs w:val="20"/>
              </w:rPr>
              <w:t>(N=7/14)</w:t>
            </w:r>
          </w:p>
        </w:tc>
        <w:tc>
          <w:tcPr>
            <w:tcW w:w="2605" w:type="dxa"/>
            <w:vAlign w:val="center"/>
          </w:tcPr>
          <w:p w14:paraId="73555750" w14:textId="77777777" w:rsidR="00A42D14" w:rsidRDefault="00A42D14" w:rsidP="00062B94">
            <w:pPr>
              <w:jc w:val="center"/>
              <w:rPr>
                <w:sz w:val="20"/>
                <w:szCs w:val="20"/>
              </w:rPr>
            </w:pPr>
            <w:r>
              <w:rPr>
                <w:sz w:val="20"/>
                <w:szCs w:val="20"/>
              </w:rPr>
              <w:t>4.37</w:t>
            </w:r>
          </w:p>
          <w:p w14:paraId="2C038562" w14:textId="77777777" w:rsidR="00A42D14" w:rsidRDefault="00A42D14" w:rsidP="00062B94">
            <w:pPr>
              <w:jc w:val="center"/>
              <w:rPr>
                <w:sz w:val="20"/>
                <w:szCs w:val="20"/>
              </w:rPr>
            </w:pPr>
            <w:r>
              <w:rPr>
                <w:sz w:val="20"/>
                <w:szCs w:val="20"/>
              </w:rPr>
              <w:t>(Graduate)</w:t>
            </w:r>
          </w:p>
        </w:tc>
      </w:tr>
      <w:tr w:rsidR="00A42D14" w:rsidRPr="00F468B9" w14:paraId="606A39CF" w14:textId="77777777" w:rsidTr="00062B94">
        <w:tc>
          <w:tcPr>
            <w:tcW w:w="2268" w:type="dxa"/>
          </w:tcPr>
          <w:p w14:paraId="6D7FF1B0" w14:textId="77777777" w:rsidR="00A42D14" w:rsidRDefault="00A42D14" w:rsidP="00A42D14">
            <w:pPr>
              <w:pStyle w:val="NoSpacing"/>
              <w:jc w:val="center"/>
              <w:rPr>
                <w:sz w:val="20"/>
                <w:szCs w:val="20"/>
              </w:rPr>
            </w:pPr>
            <w:r>
              <w:rPr>
                <w:sz w:val="20"/>
                <w:szCs w:val="20"/>
              </w:rPr>
              <w:t>Introduction to International Relations</w:t>
            </w:r>
          </w:p>
          <w:p w14:paraId="6067CBB8" w14:textId="77777777" w:rsidR="00A42D14" w:rsidRDefault="00A42D14" w:rsidP="00A42D14">
            <w:pPr>
              <w:pStyle w:val="NoSpacing"/>
              <w:jc w:val="center"/>
              <w:rPr>
                <w:sz w:val="20"/>
                <w:szCs w:val="20"/>
              </w:rPr>
            </w:pPr>
            <w:r>
              <w:rPr>
                <w:i/>
                <w:sz w:val="20"/>
                <w:szCs w:val="20"/>
              </w:rPr>
              <w:t>Fall</w:t>
            </w:r>
            <w:r w:rsidRPr="00AF54C3">
              <w:rPr>
                <w:i/>
                <w:sz w:val="20"/>
                <w:szCs w:val="20"/>
              </w:rPr>
              <w:t xml:space="preserve"> 2017</w:t>
            </w:r>
          </w:p>
        </w:tc>
        <w:tc>
          <w:tcPr>
            <w:tcW w:w="1865" w:type="dxa"/>
            <w:vAlign w:val="center"/>
          </w:tcPr>
          <w:p w14:paraId="08FF4982" w14:textId="77777777" w:rsidR="00A42D14" w:rsidRDefault="00A42D14" w:rsidP="00062B94">
            <w:pPr>
              <w:jc w:val="center"/>
              <w:rPr>
                <w:sz w:val="20"/>
                <w:szCs w:val="20"/>
              </w:rPr>
            </w:pPr>
            <w:r>
              <w:rPr>
                <w:sz w:val="20"/>
                <w:szCs w:val="20"/>
              </w:rPr>
              <w:t>4.60</w:t>
            </w:r>
          </w:p>
        </w:tc>
        <w:tc>
          <w:tcPr>
            <w:tcW w:w="1848" w:type="dxa"/>
            <w:vAlign w:val="center"/>
          </w:tcPr>
          <w:p w14:paraId="44B3B6C6" w14:textId="77777777" w:rsidR="00A42D14" w:rsidRDefault="00A42D14" w:rsidP="00062B94">
            <w:pPr>
              <w:jc w:val="center"/>
              <w:rPr>
                <w:sz w:val="20"/>
                <w:szCs w:val="20"/>
              </w:rPr>
            </w:pPr>
            <w:r>
              <w:rPr>
                <w:sz w:val="20"/>
                <w:szCs w:val="20"/>
              </w:rPr>
              <w:t>4.50</w:t>
            </w:r>
          </w:p>
        </w:tc>
        <w:tc>
          <w:tcPr>
            <w:tcW w:w="1816" w:type="dxa"/>
            <w:vAlign w:val="center"/>
          </w:tcPr>
          <w:p w14:paraId="3D77ACC3" w14:textId="77777777" w:rsidR="00A42D14" w:rsidRDefault="00A42D14" w:rsidP="00062B94">
            <w:pPr>
              <w:jc w:val="center"/>
              <w:rPr>
                <w:sz w:val="20"/>
                <w:szCs w:val="20"/>
              </w:rPr>
            </w:pPr>
            <w:r>
              <w:rPr>
                <w:sz w:val="20"/>
                <w:szCs w:val="20"/>
              </w:rPr>
              <w:t>4.40</w:t>
            </w:r>
          </w:p>
        </w:tc>
        <w:tc>
          <w:tcPr>
            <w:tcW w:w="1858" w:type="dxa"/>
            <w:vAlign w:val="center"/>
          </w:tcPr>
          <w:p w14:paraId="332B7EB8" w14:textId="77777777" w:rsidR="00A42D14" w:rsidRDefault="00A42D14" w:rsidP="00062B94">
            <w:pPr>
              <w:jc w:val="center"/>
              <w:rPr>
                <w:sz w:val="20"/>
                <w:szCs w:val="20"/>
              </w:rPr>
            </w:pPr>
            <w:r>
              <w:rPr>
                <w:sz w:val="20"/>
                <w:szCs w:val="20"/>
              </w:rPr>
              <w:t>4.60</w:t>
            </w:r>
          </w:p>
        </w:tc>
        <w:tc>
          <w:tcPr>
            <w:tcW w:w="1631" w:type="dxa"/>
            <w:vAlign w:val="center"/>
          </w:tcPr>
          <w:p w14:paraId="4BC79773" w14:textId="77777777" w:rsidR="00A42D14" w:rsidRDefault="00A42D14" w:rsidP="00062B94">
            <w:pPr>
              <w:jc w:val="center"/>
              <w:rPr>
                <w:b/>
                <w:sz w:val="20"/>
                <w:szCs w:val="20"/>
              </w:rPr>
            </w:pPr>
            <w:r>
              <w:rPr>
                <w:b/>
                <w:sz w:val="20"/>
                <w:szCs w:val="20"/>
              </w:rPr>
              <w:t>4.56</w:t>
            </w:r>
          </w:p>
          <w:p w14:paraId="26A9366E" w14:textId="0E5FFA1C" w:rsidR="003F0FD3" w:rsidRDefault="003F0FD3" w:rsidP="00062B94">
            <w:pPr>
              <w:jc w:val="center"/>
              <w:rPr>
                <w:b/>
                <w:sz w:val="20"/>
                <w:szCs w:val="20"/>
              </w:rPr>
            </w:pPr>
            <w:r>
              <w:rPr>
                <w:b/>
                <w:sz w:val="20"/>
                <w:szCs w:val="20"/>
              </w:rPr>
              <w:t>(N=11/48)</w:t>
            </w:r>
          </w:p>
        </w:tc>
        <w:tc>
          <w:tcPr>
            <w:tcW w:w="2605" w:type="dxa"/>
            <w:vAlign w:val="center"/>
          </w:tcPr>
          <w:p w14:paraId="4499EEC8" w14:textId="77777777" w:rsidR="00A42D14" w:rsidRDefault="00A42D14" w:rsidP="00062B94">
            <w:pPr>
              <w:jc w:val="center"/>
              <w:rPr>
                <w:sz w:val="20"/>
                <w:szCs w:val="20"/>
              </w:rPr>
            </w:pPr>
            <w:r>
              <w:rPr>
                <w:sz w:val="20"/>
                <w:szCs w:val="20"/>
              </w:rPr>
              <w:t>4.29</w:t>
            </w:r>
          </w:p>
        </w:tc>
      </w:tr>
      <w:tr w:rsidR="00A42D14" w:rsidRPr="00F468B9" w14:paraId="331C6CE1" w14:textId="77777777" w:rsidTr="00062B94">
        <w:tc>
          <w:tcPr>
            <w:tcW w:w="2268" w:type="dxa"/>
          </w:tcPr>
          <w:p w14:paraId="66389B28" w14:textId="77777777" w:rsidR="00A42D14" w:rsidRDefault="00A42D14" w:rsidP="00A42D14">
            <w:pPr>
              <w:pStyle w:val="NoSpacing"/>
              <w:jc w:val="center"/>
              <w:rPr>
                <w:sz w:val="20"/>
                <w:szCs w:val="20"/>
              </w:rPr>
            </w:pPr>
            <w:r>
              <w:rPr>
                <w:sz w:val="20"/>
                <w:szCs w:val="20"/>
              </w:rPr>
              <w:t>Comparative Politics: Frameworks for Analysis</w:t>
            </w:r>
          </w:p>
          <w:p w14:paraId="24A52905" w14:textId="77777777" w:rsidR="00A42D14" w:rsidRDefault="00A42D14" w:rsidP="00A42D14">
            <w:pPr>
              <w:pStyle w:val="NoSpacing"/>
              <w:jc w:val="center"/>
              <w:rPr>
                <w:sz w:val="20"/>
                <w:szCs w:val="20"/>
              </w:rPr>
            </w:pPr>
            <w:r>
              <w:rPr>
                <w:i/>
                <w:sz w:val="20"/>
                <w:szCs w:val="20"/>
              </w:rPr>
              <w:t>Fall 2017</w:t>
            </w:r>
          </w:p>
        </w:tc>
        <w:tc>
          <w:tcPr>
            <w:tcW w:w="1865" w:type="dxa"/>
            <w:vAlign w:val="center"/>
          </w:tcPr>
          <w:p w14:paraId="6F237656" w14:textId="77777777" w:rsidR="00A42D14" w:rsidRDefault="00A42D14" w:rsidP="00062B94">
            <w:pPr>
              <w:jc w:val="center"/>
              <w:rPr>
                <w:sz w:val="20"/>
                <w:szCs w:val="20"/>
              </w:rPr>
            </w:pPr>
            <w:r>
              <w:rPr>
                <w:sz w:val="20"/>
                <w:szCs w:val="20"/>
              </w:rPr>
              <w:t>4.86</w:t>
            </w:r>
          </w:p>
        </w:tc>
        <w:tc>
          <w:tcPr>
            <w:tcW w:w="1848" w:type="dxa"/>
            <w:vAlign w:val="center"/>
          </w:tcPr>
          <w:p w14:paraId="3E7FB30F" w14:textId="77777777" w:rsidR="00A42D14" w:rsidRDefault="00A42D14" w:rsidP="00062B94">
            <w:pPr>
              <w:jc w:val="center"/>
              <w:rPr>
                <w:sz w:val="20"/>
                <w:szCs w:val="20"/>
              </w:rPr>
            </w:pPr>
            <w:r>
              <w:rPr>
                <w:sz w:val="20"/>
                <w:szCs w:val="20"/>
              </w:rPr>
              <w:t>4.86</w:t>
            </w:r>
          </w:p>
        </w:tc>
        <w:tc>
          <w:tcPr>
            <w:tcW w:w="1816" w:type="dxa"/>
            <w:vAlign w:val="center"/>
          </w:tcPr>
          <w:p w14:paraId="44051CFE" w14:textId="77777777" w:rsidR="00A42D14" w:rsidRDefault="00A42D14" w:rsidP="00062B94">
            <w:pPr>
              <w:jc w:val="center"/>
              <w:rPr>
                <w:sz w:val="20"/>
                <w:szCs w:val="20"/>
              </w:rPr>
            </w:pPr>
            <w:r>
              <w:rPr>
                <w:sz w:val="20"/>
                <w:szCs w:val="20"/>
              </w:rPr>
              <w:t>4.86</w:t>
            </w:r>
          </w:p>
        </w:tc>
        <w:tc>
          <w:tcPr>
            <w:tcW w:w="1858" w:type="dxa"/>
            <w:vAlign w:val="center"/>
          </w:tcPr>
          <w:p w14:paraId="13360E40" w14:textId="77777777" w:rsidR="00A42D14" w:rsidRDefault="00A42D14" w:rsidP="00062B94">
            <w:pPr>
              <w:jc w:val="center"/>
              <w:rPr>
                <w:sz w:val="20"/>
                <w:szCs w:val="20"/>
              </w:rPr>
            </w:pPr>
            <w:r>
              <w:rPr>
                <w:sz w:val="20"/>
                <w:szCs w:val="20"/>
              </w:rPr>
              <w:t>4.86</w:t>
            </w:r>
          </w:p>
        </w:tc>
        <w:tc>
          <w:tcPr>
            <w:tcW w:w="1631" w:type="dxa"/>
            <w:vAlign w:val="center"/>
          </w:tcPr>
          <w:p w14:paraId="1FF46D4B" w14:textId="77777777" w:rsidR="00A42D14" w:rsidRDefault="00A42D14" w:rsidP="00062B94">
            <w:pPr>
              <w:jc w:val="center"/>
              <w:rPr>
                <w:b/>
                <w:sz w:val="20"/>
                <w:szCs w:val="20"/>
              </w:rPr>
            </w:pPr>
            <w:r>
              <w:rPr>
                <w:b/>
                <w:sz w:val="20"/>
                <w:szCs w:val="20"/>
              </w:rPr>
              <w:t>4.86</w:t>
            </w:r>
          </w:p>
          <w:p w14:paraId="1BCD55CA" w14:textId="07C78431" w:rsidR="003F0FD3" w:rsidRDefault="003F0FD3" w:rsidP="00062B94">
            <w:pPr>
              <w:jc w:val="center"/>
              <w:rPr>
                <w:b/>
                <w:sz w:val="20"/>
                <w:szCs w:val="20"/>
              </w:rPr>
            </w:pPr>
            <w:r>
              <w:rPr>
                <w:b/>
                <w:sz w:val="20"/>
                <w:szCs w:val="20"/>
              </w:rPr>
              <w:t>(N=7/29)</w:t>
            </w:r>
          </w:p>
        </w:tc>
        <w:tc>
          <w:tcPr>
            <w:tcW w:w="2605" w:type="dxa"/>
            <w:vAlign w:val="center"/>
          </w:tcPr>
          <w:p w14:paraId="2F60E420" w14:textId="77777777" w:rsidR="00A42D14" w:rsidRDefault="00A42D14" w:rsidP="00062B94">
            <w:pPr>
              <w:jc w:val="center"/>
              <w:rPr>
                <w:sz w:val="20"/>
                <w:szCs w:val="20"/>
              </w:rPr>
            </w:pPr>
            <w:r>
              <w:rPr>
                <w:sz w:val="20"/>
                <w:szCs w:val="20"/>
              </w:rPr>
              <w:t>4.29</w:t>
            </w:r>
          </w:p>
        </w:tc>
      </w:tr>
      <w:tr w:rsidR="00717145" w:rsidRPr="00F468B9" w14:paraId="53431BE9" w14:textId="77777777" w:rsidTr="00062B94">
        <w:tc>
          <w:tcPr>
            <w:tcW w:w="2268" w:type="dxa"/>
          </w:tcPr>
          <w:p w14:paraId="6489B1A1" w14:textId="77777777" w:rsidR="00717145" w:rsidRDefault="00717145" w:rsidP="00717145">
            <w:pPr>
              <w:pStyle w:val="NoSpacing"/>
              <w:jc w:val="center"/>
              <w:rPr>
                <w:sz w:val="20"/>
                <w:szCs w:val="20"/>
              </w:rPr>
            </w:pPr>
            <w:r>
              <w:rPr>
                <w:sz w:val="20"/>
                <w:szCs w:val="20"/>
              </w:rPr>
              <w:t>Introduction to International Relations</w:t>
            </w:r>
          </w:p>
          <w:p w14:paraId="117048AE" w14:textId="77777777" w:rsidR="00717145" w:rsidRDefault="00717145" w:rsidP="00717145">
            <w:pPr>
              <w:pStyle w:val="NoSpacing"/>
              <w:jc w:val="center"/>
              <w:rPr>
                <w:sz w:val="20"/>
                <w:szCs w:val="20"/>
              </w:rPr>
            </w:pPr>
            <w:r>
              <w:rPr>
                <w:i/>
                <w:sz w:val="20"/>
                <w:szCs w:val="20"/>
              </w:rPr>
              <w:t>Summer B</w:t>
            </w:r>
            <w:r w:rsidRPr="00AF54C3">
              <w:rPr>
                <w:i/>
                <w:sz w:val="20"/>
                <w:szCs w:val="20"/>
              </w:rPr>
              <w:t xml:space="preserve"> 2017</w:t>
            </w:r>
          </w:p>
        </w:tc>
        <w:tc>
          <w:tcPr>
            <w:tcW w:w="1865" w:type="dxa"/>
            <w:vAlign w:val="center"/>
          </w:tcPr>
          <w:p w14:paraId="1BA0F0DD" w14:textId="77777777" w:rsidR="00717145" w:rsidRDefault="00717145" w:rsidP="00062B94">
            <w:pPr>
              <w:jc w:val="center"/>
              <w:rPr>
                <w:sz w:val="20"/>
                <w:szCs w:val="20"/>
              </w:rPr>
            </w:pPr>
            <w:r>
              <w:rPr>
                <w:sz w:val="20"/>
                <w:szCs w:val="20"/>
              </w:rPr>
              <w:t>4.25</w:t>
            </w:r>
          </w:p>
        </w:tc>
        <w:tc>
          <w:tcPr>
            <w:tcW w:w="1848" w:type="dxa"/>
            <w:vAlign w:val="center"/>
          </w:tcPr>
          <w:p w14:paraId="084503DD" w14:textId="77777777" w:rsidR="00717145" w:rsidRDefault="00717145" w:rsidP="00062B94">
            <w:pPr>
              <w:jc w:val="center"/>
              <w:rPr>
                <w:sz w:val="20"/>
                <w:szCs w:val="20"/>
              </w:rPr>
            </w:pPr>
            <w:r>
              <w:rPr>
                <w:sz w:val="20"/>
                <w:szCs w:val="20"/>
              </w:rPr>
              <w:t>3.93</w:t>
            </w:r>
          </w:p>
        </w:tc>
        <w:tc>
          <w:tcPr>
            <w:tcW w:w="1816" w:type="dxa"/>
            <w:vAlign w:val="center"/>
          </w:tcPr>
          <w:p w14:paraId="5AB1E3E4" w14:textId="77777777" w:rsidR="00717145" w:rsidRDefault="00717145" w:rsidP="00062B94">
            <w:pPr>
              <w:jc w:val="center"/>
              <w:rPr>
                <w:sz w:val="20"/>
                <w:szCs w:val="20"/>
              </w:rPr>
            </w:pPr>
            <w:r>
              <w:rPr>
                <w:sz w:val="20"/>
                <w:szCs w:val="20"/>
              </w:rPr>
              <w:t>4.44</w:t>
            </w:r>
          </w:p>
        </w:tc>
        <w:tc>
          <w:tcPr>
            <w:tcW w:w="1858" w:type="dxa"/>
            <w:vAlign w:val="center"/>
          </w:tcPr>
          <w:p w14:paraId="75807AEA" w14:textId="77777777" w:rsidR="00717145" w:rsidRDefault="00717145" w:rsidP="00062B94">
            <w:pPr>
              <w:jc w:val="center"/>
              <w:rPr>
                <w:sz w:val="20"/>
                <w:szCs w:val="20"/>
              </w:rPr>
            </w:pPr>
            <w:r>
              <w:rPr>
                <w:sz w:val="20"/>
                <w:szCs w:val="20"/>
              </w:rPr>
              <w:t>4.67</w:t>
            </w:r>
          </w:p>
        </w:tc>
        <w:tc>
          <w:tcPr>
            <w:tcW w:w="1631" w:type="dxa"/>
            <w:vAlign w:val="center"/>
          </w:tcPr>
          <w:p w14:paraId="4EFC79E3" w14:textId="77777777" w:rsidR="00717145" w:rsidRDefault="00717145" w:rsidP="00062B94">
            <w:pPr>
              <w:jc w:val="center"/>
              <w:rPr>
                <w:b/>
                <w:sz w:val="20"/>
                <w:szCs w:val="20"/>
              </w:rPr>
            </w:pPr>
            <w:r>
              <w:rPr>
                <w:b/>
                <w:sz w:val="20"/>
                <w:szCs w:val="20"/>
              </w:rPr>
              <w:t>4.40</w:t>
            </w:r>
          </w:p>
          <w:p w14:paraId="5CF86216" w14:textId="6F2BFAC7" w:rsidR="003F0FD3" w:rsidRDefault="003F0FD3" w:rsidP="00062B94">
            <w:pPr>
              <w:jc w:val="center"/>
              <w:rPr>
                <w:b/>
                <w:sz w:val="20"/>
                <w:szCs w:val="20"/>
              </w:rPr>
            </w:pPr>
            <w:r>
              <w:rPr>
                <w:b/>
                <w:sz w:val="20"/>
                <w:szCs w:val="20"/>
              </w:rPr>
              <w:t>(N=16/33)</w:t>
            </w:r>
          </w:p>
        </w:tc>
        <w:tc>
          <w:tcPr>
            <w:tcW w:w="2605" w:type="dxa"/>
            <w:vAlign w:val="center"/>
          </w:tcPr>
          <w:p w14:paraId="3FD7C23B" w14:textId="77777777" w:rsidR="00717145" w:rsidRDefault="001978AF" w:rsidP="00062B94">
            <w:pPr>
              <w:jc w:val="center"/>
              <w:rPr>
                <w:sz w:val="20"/>
                <w:szCs w:val="20"/>
              </w:rPr>
            </w:pPr>
            <w:r>
              <w:rPr>
                <w:sz w:val="20"/>
                <w:szCs w:val="20"/>
              </w:rPr>
              <w:t>4.10</w:t>
            </w:r>
          </w:p>
        </w:tc>
      </w:tr>
      <w:tr w:rsidR="00FA323E" w:rsidRPr="00F468B9" w14:paraId="58AE027D" w14:textId="77777777" w:rsidTr="00062B94">
        <w:tc>
          <w:tcPr>
            <w:tcW w:w="2268" w:type="dxa"/>
          </w:tcPr>
          <w:p w14:paraId="5092A89D" w14:textId="77777777" w:rsidR="00FA323E" w:rsidRDefault="00FA323E" w:rsidP="00202B83">
            <w:pPr>
              <w:pStyle w:val="NoSpacing"/>
              <w:jc w:val="center"/>
              <w:rPr>
                <w:sz w:val="20"/>
                <w:szCs w:val="20"/>
              </w:rPr>
            </w:pPr>
            <w:r>
              <w:rPr>
                <w:sz w:val="20"/>
                <w:szCs w:val="20"/>
              </w:rPr>
              <w:t>Introduction to Comparative Politics</w:t>
            </w:r>
          </w:p>
          <w:p w14:paraId="255B6940" w14:textId="77777777" w:rsidR="00FA323E" w:rsidRPr="00AF54C3" w:rsidRDefault="00FA323E" w:rsidP="00202B83">
            <w:pPr>
              <w:pStyle w:val="NoSpacing"/>
              <w:jc w:val="center"/>
              <w:rPr>
                <w:i/>
                <w:sz w:val="20"/>
                <w:szCs w:val="20"/>
              </w:rPr>
            </w:pPr>
            <w:r w:rsidRPr="00AF54C3">
              <w:rPr>
                <w:i/>
                <w:sz w:val="20"/>
                <w:szCs w:val="20"/>
              </w:rPr>
              <w:t>Spring 2017</w:t>
            </w:r>
          </w:p>
        </w:tc>
        <w:tc>
          <w:tcPr>
            <w:tcW w:w="1865" w:type="dxa"/>
            <w:vAlign w:val="center"/>
          </w:tcPr>
          <w:p w14:paraId="3EE18A67" w14:textId="77777777" w:rsidR="00FA323E" w:rsidRDefault="00AF54C3" w:rsidP="00062B94">
            <w:pPr>
              <w:jc w:val="center"/>
              <w:rPr>
                <w:sz w:val="20"/>
                <w:szCs w:val="20"/>
              </w:rPr>
            </w:pPr>
            <w:r>
              <w:rPr>
                <w:sz w:val="20"/>
                <w:szCs w:val="20"/>
              </w:rPr>
              <w:t>4.55</w:t>
            </w:r>
          </w:p>
        </w:tc>
        <w:tc>
          <w:tcPr>
            <w:tcW w:w="1848" w:type="dxa"/>
            <w:vAlign w:val="center"/>
          </w:tcPr>
          <w:p w14:paraId="6D875633" w14:textId="77777777" w:rsidR="00FA323E" w:rsidRDefault="00AF54C3" w:rsidP="00062B94">
            <w:pPr>
              <w:jc w:val="center"/>
              <w:rPr>
                <w:sz w:val="20"/>
                <w:szCs w:val="20"/>
              </w:rPr>
            </w:pPr>
            <w:r>
              <w:rPr>
                <w:sz w:val="20"/>
                <w:szCs w:val="20"/>
              </w:rPr>
              <w:t>4.57</w:t>
            </w:r>
          </w:p>
        </w:tc>
        <w:tc>
          <w:tcPr>
            <w:tcW w:w="1816" w:type="dxa"/>
            <w:vAlign w:val="center"/>
          </w:tcPr>
          <w:p w14:paraId="7C02D8FC" w14:textId="77777777" w:rsidR="00FA323E" w:rsidRDefault="00AF54C3" w:rsidP="00062B94">
            <w:pPr>
              <w:jc w:val="center"/>
              <w:rPr>
                <w:sz w:val="20"/>
                <w:szCs w:val="20"/>
              </w:rPr>
            </w:pPr>
            <w:r>
              <w:rPr>
                <w:sz w:val="20"/>
                <w:szCs w:val="20"/>
              </w:rPr>
              <w:t>4.14</w:t>
            </w:r>
          </w:p>
        </w:tc>
        <w:tc>
          <w:tcPr>
            <w:tcW w:w="1858" w:type="dxa"/>
            <w:vAlign w:val="center"/>
          </w:tcPr>
          <w:p w14:paraId="144B427F" w14:textId="77777777" w:rsidR="00FA323E" w:rsidRDefault="00AF54C3" w:rsidP="00062B94">
            <w:pPr>
              <w:jc w:val="center"/>
              <w:rPr>
                <w:sz w:val="20"/>
                <w:szCs w:val="20"/>
              </w:rPr>
            </w:pPr>
            <w:r>
              <w:rPr>
                <w:sz w:val="20"/>
                <w:szCs w:val="20"/>
              </w:rPr>
              <w:t>4.50</w:t>
            </w:r>
          </w:p>
        </w:tc>
        <w:tc>
          <w:tcPr>
            <w:tcW w:w="1631" w:type="dxa"/>
            <w:vAlign w:val="center"/>
          </w:tcPr>
          <w:p w14:paraId="1B2FF6AE" w14:textId="77777777" w:rsidR="00FA323E" w:rsidRDefault="00AF54C3" w:rsidP="00062B94">
            <w:pPr>
              <w:jc w:val="center"/>
              <w:rPr>
                <w:b/>
                <w:sz w:val="20"/>
                <w:szCs w:val="20"/>
              </w:rPr>
            </w:pPr>
            <w:r>
              <w:rPr>
                <w:b/>
                <w:sz w:val="20"/>
                <w:szCs w:val="20"/>
              </w:rPr>
              <w:t>4.41</w:t>
            </w:r>
          </w:p>
          <w:p w14:paraId="2642BADC" w14:textId="7D31E1DF" w:rsidR="003F0FD3" w:rsidRDefault="003F0FD3" w:rsidP="00062B94">
            <w:pPr>
              <w:jc w:val="center"/>
              <w:rPr>
                <w:b/>
                <w:sz w:val="20"/>
                <w:szCs w:val="20"/>
              </w:rPr>
            </w:pPr>
            <w:r>
              <w:rPr>
                <w:b/>
                <w:sz w:val="20"/>
                <w:szCs w:val="20"/>
              </w:rPr>
              <w:t>(N=22/56)</w:t>
            </w:r>
          </w:p>
        </w:tc>
        <w:tc>
          <w:tcPr>
            <w:tcW w:w="2605" w:type="dxa"/>
            <w:vAlign w:val="center"/>
          </w:tcPr>
          <w:p w14:paraId="690750A7" w14:textId="77777777" w:rsidR="00FA323E" w:rsidRDefault="003874A7" w:rsidP="00062B94">
            <w:pPr>
              <w:jc w:val="center"/>
              <w:rPr>
                <w:sz w:val="20"/>
                <w:szCs w:val="20"/>
              </w:rPr>
            </w:pPr>
            <w:r>
              <w:rPr>
                <w:sz w:val="20"/>
                <w:szCs w:val="20"/>
              </w:rPr>
              <w:t>4.27</w:t>
            </w:r>
          </w:p>
        </w:tc>
      </w:tr>
      <w:tr w:rsidR="00FA323E" w:rsidRPr="00F468B9" w14:paraId="08FFA641" w14:textId="77777777" w:rsidTr="00062B94">
        <w:tc>
          <w:tcPr>
            <w:tcW w:w="2268" w:type="dxa"/>
          </w:tcPr>
          <w:p w14:paraId="26A25DDD" w14:textId="77777777" w:rsidR="00FA323E" w:rsidRDefault="00AF54C3" w:rsidP="00202B83">
            <w:pPr>
              <w:pStyle w:val="NoSpacing"/>
              <w:jc w:val="center"/>
              <w:rPr>
                <w:sz w:val="20"/>
                <w:szCs w:val="20"/>
              </w:rPr>
            </w:pPr>
            <w:r>
              <w:rPr>
                <w:sz w:val="20"/>
                <w:szCs w:val="20"/>
              </w:rPr>
              <w:t>Introduction to International Relations</w:t>
            </w:r>
          </w:p>
          <w:p w14:paraId="3DF7A2B4" w14:textId="77777777" w:rsidR="00AF54C3" w:rsidRPr="00AF54C3" w:rsidRDefault="00AF54C3" w:rsidP="00202B83">
            <w:pPr>
              <w:pStyle w:val="NoSpacing"/>
              <w:jc w:val="center"/>
              <w:rPr>
                <w:i/>
                <w:sz w:val="20"/>
                <w:szCs w:val="20"/>
              </w:rPr>
            </w:pPr>
            <w:r w:rsidRPr="00AF54C3">
              <w:rPr>
                <w:i/>
                <w:sz w:val="20"/>
                <w:szCs w:val="20"/>
              </w:rPr>
              <w:t>Spring 2017</w:t>
            </w:r>
          </w:p>
        </w:tc>
        <w:tc>
          <w:tcPr>
            <w:tcW w:w="1865" w:type="dxa"/>
            <w:vAlign w:val="center"/>
          </w:tcPr>
          <w:p w14:paraId="6029AECD" w14:textId="77777777" w:rsidR="00FA323E" w:rsidRDefault="00AF54C3" w:rsidP="00062B94">
            <w:pPr>
              <w:jc w:val="center"/>
              <w:rPr>
                <w:sz w:val="20"/>
                <w:szCs w:val="20"/>
              </w:rPr>
            </w:pPr>
            <w:r>
              <w:rPr>
                <w:sz w:val="20"/>
                <w:szCs w:val="20"/>
              </w:rPr>
              <w:t>4.50</w:t>
            </w:r>
          </w:p>
        </w:tc>
        <w:tc>
          <w:tcPr>
            <w:tcW w:w="1848" w:type="dxa"/>
            <w:vAlign w:val="center"/>
          </w:tcPr>
          <w:p w14:paraId="3A23DF64" w14:textId="77777777" w:rsidR="00FA323E" w:rsidRDefault="00AF54C3" w:rsidP="00062B94">
            <w:pPr>
              <w:jc w:val="center"/>
              <w:rPr>
                <w:sz w:val="20"/>
                <w:szCs w:val="20"/>
              </w:rPr>
            </w:pPr>
            <w:r>
              <w:rPr>
                <w:sz w:val="20"/>
                <w:szCs w:val="20"/>
              </w:rPr>
              <w:t>4.50</w:t>
            </w:r>
          </w:p>
        </w:tc>
        <w:tc>
          <w:tcPr>
            <w:tcW w:w="1816" w:type="dxa"/>
            <w:vAlign w:val="center"/>
          </w:tcPr>
          <w:p w14:paraId="0D3DCEE8" w14:textId="77777777" w:rsidR="00FA323E" w:rsidRDefault="003874A7" w:rsidP="00062B94">
            <w:pPr>
              <w:jc w:val="center"/>
              <w:rPr>
                <w:sz w:val="20"/>
                <w:szCs w:val="20"/>
              </w:rPr>
            </w:pPr>
            <w:r>
              <w:rPr>
                <w:sz w:val="20"/>
                <w:szCs w:val="20"/>
              </w:rPr>
              <w:t>4.50</w:t>
            </w:r>
          </w:p>
        </w:tc>
        <w:tc>
          <w:tcPr>
            <w:tcW w:w="1858" w:type="dxa"/>
            <w:vAlign w:val="center"/>
          </w:tcPr>
          <w:p w14:paraId="17374A03" w14:textId="77777777" w:rsidR="00FA323E" w:rsidRDefault="003874A7" w:rsidP="00062B94">
            <w:pPr>
              <w:jc w:val="center"/>
              <w:rPr>
                <w:sz w:val="20"/>
                <w:szCs w:val="20"/>
              </w:rPr>
            </w:pPr>
            <w:r>
              <w:rPr>
                <w:sz w:val="20"/>
                <w:szCs w:val="20"/>
              </w:rPr>
              <w:t>4.50</w:t>
            </w:r>
          </w:p>
        </w:tc>
        <w:tc>
          <w:tcPr>
            <w:tcW w:w="1631" w:type="dxa"/>
            <w:vAlign w:val="center"/>
          </w:tcPr>
          <w:p w14:paraId="5CD2BB09" w14:textId="77777777" w:rsidR="00FA323E" w:rsidRDefault="003874A7" w:rsidP="00062B94">
            <w:pPr>
              <w:jc w:val="center"/>
              <w:rPr>
                <w:b/>
                <w:sz w:val="20"/>
                <w:szCs w:val="20"/>
              </w:rPr>
            </w:pPr>
            <w:r>
              <w:rPr>
                <w:b/>
                <w:sz w:val="20"/>
                <w:szCs w:val="20"/>
              </w:rPr>
              <w:t>4.40</w:t>
            </w:r>
          </w:p>
          <w:p w14:paraId="3F1F239D" w14:textId="4542D072" w:rsidR="003F0FD3" w:rsidRDefault="003F0FD3" w:rsidP="00062B94">
            <w:pPr>
              <w:jc w:val="center"/>
              <w:rPr>
                <w:b/>
                <w:sz w:val="20"/>
                <w:szCs w:val="20"/>
              </w:rPr>
            </w:pPr>
            <w:r>
              <w:rPr>
                <w:b/>
                <w:sz w:val="20"/>
                <w:szCs w:val="20"/>
              </w:rPr>
              <w:t>(N=10/35)</w:t>
            </w:r>
          </w:p>
        </w:tc>
        <w:tc>
          <w:tcPr>
            <w:tcW w:w="2605" w:type="dxa"/>
            <w:vAlign w:val="center"/>
          </w:tcPr>
          <w:p w14:paraId="28A625AA" w14:textId="77777777" w:rsidR="00FA323E" w:rsidRDefault="003874A7" w:rsidP="00062B94">
            <w:pPr>
              <w:jc w:val="center"/>
              <w:rPr>
                <w:sz w:val="20"/>
                <w:szCs w:val="20"/>
              </w:rPr>
            </w:pPr>
            <w:r>
              <w:rPr>
                <w:sz w:val="20"/>
                <w:szCs w:val="20"/>
              </w:rPr>
              <w:t>4.27</w:t>
            </w:r>
          </w:p>
        </w:tc>
      </w:tr>
      <w:tr w:rsidR="00FA323E" w:rsidRPr="00F468B9" w14:paraId="62015BA3" w14:textId="77777777" w:rsidTr="00062B94">
        <w:tc>
          <w:tcPr>
            <w:tcW w:w="2268" w:type="dxa"/>
            <w:vAlign w:val="center"/>
          </w:tcPr>
          <w:p w14:paraId="5299C7A1" w14:textId="77777777" w:rsidR="00FA323E" w:rsidRDefault="00AF54C3" w:rsidP="00F47E9E">
            <w:pPr>
              <w:pStyle w:val="NoSpacing"/>
              <w:jc w:val="center"/>
              <w:rPr>
                <w:sz w:val="20"/>
                <w:szCs w:val="20"/>
              </w:rPr>
            </w:pPr>
            <w:r>
              <w:rPr>
                <w:sz w:val="20"/>
                <w:szCs w:val="20"/>
              </w:rPr>
              <w:t>International Relations: Frameworks for Analysis</w:t>
            </w:r>
          </w:p>
          <w:p w14:paraId="708C5848" w14:textId="77777777" w:rsidR="00AF54C3" w:rsidRPr="00AF54C3" w:rsidRDefault="00AF54C3" w:rsidP="00F47E9E">
            <w:pPr>
              <w:pStyle w:val="NoSpacing"/>
              <w:jc w:val="center"/>
              <w:rPr>
                <w:i/>
                <w:sz w:val="20"/>
                <w:szCs w:val="20"/>
              </w:rPr>
            </w:pPr>
            <w:r w:rsidRPr="00AF54C3">
              <w:rPr>
                <w:i/>
                <w:sz w:val="20"/>
                <w:szCs w:val="20"/>
              </w:rPr>
              <w:t>Spring 2017</w:t>
            </w:r>
          </w:p>
        </w:tc>
        <w:tc>
          <w:tcPr>
            <w:tcW w:w="1865" w:type="dxa"/>
            <w:vAlign w:val="center"/>
          </w:tcPr>
          <w:p w14:paraId="5323B878" w14:textId="77777777" w:rsidR="00FA323E" w:rsidRDefault="00EC7549" w:rsidP="00062B94">
            <w:pPr>
              <w:jc w:val="center"/>
              <w:rPr>
                <w:sz w:val="20"/>
                <w:szCs w:val="20"/>
              </w:rPr>
            </w:pPr>
            <w:r>
              <w:rPr>
                <w:sz w:val="20"/>
                <w:szCs w:val="20"/>
              </w:rPr>
              <w:t>4.33</w:t>
            </w:r>
          </w:p>
        </w:tc>
        <w:tc>
          <w:tcPr>
            <w:tcW w:w="1848" w:type="dxa"/>
            <w:vAlign w:val="center"/>
          </w:tcPr>
          <w:p w14:paraId="1C68A63E" w14:textId="77777777" w:rsidR="00FA323E" w:rsidRDefault="00EC7549" w:rsidP="00062B94">
            <w:pPr>
              <w:jc w:val="center"/>
              <w:rPr>
                <w:sz w:val="20"/>
                <w:szCs w:val="20"/>
              </w:rPr>
            </w:pPr>
            <w:r>
              <w:rPr>
                <w:sz w:val="20"/>
                <w:szCs w:val="20"/>
              </w:rPr>
              <w:t>4.30</w:t>
            </w:r>
          </w:p>
        </w:tc>
        <w:tc>
          <w:tcPr>
            <w:tcW w:w="1816" w:type="dxa"/>
            <w:vAlign w:val="center"/>
          </w:tcPr>
          <w:p w14:paraId="75BE5969" w14:textId="77777777" w:rsidR="00FA323E" w:rsidRDefault="00EC7549" w:rsidP="00062B94">
            <w:pPr>
              <w:jc w:val="center"/>
              <w:rPr>
                <w:sz w:val="20"/>
                <w:szCs w:val="20"/>
              </w:rPr>
            </w:pPr>
            <w:r>
              <w:rPr>
                <w:sz w:val="20"/>
                <w:szCs w:val="20"/>
              </w:rPr>
              <w:t>4.54</w:t>
            </w:r>
          </w:p>
        </w:tc>
        <w:tc>
          <w:tcPr>
            <w:tcW w:w="1858" w:type="dxa"/>
            <w:vAlign w:val="center"/>
          </w:tcPr>
          <w:p w14:paraId="2278F686" w14:textId="77777777" w:rsidR="00FA323E" w:rsidRDefault="00EC7549" w:rsidP="00062B94">
            <w:pPr>
              <w:jc w:val="center"/>
              <w:rPr>
                <w:sz w:val="20"/>
                <w:szCs w:val="20"/>
              </w:rPr>
            </w:pPr>
            <w:r>
              <w:rPr>
                <w:sz w:val="20"/>
                <w:szCs w:val="20"/>
              </w:rPr>
              <w:t>4.42</w:t>
            </w:r>
          </w:p>
        </w:tc>
        <w:tc>
          <w:tcPr>
            <w:tcW w:w="1631" w:type="dxa"/>
            <w:vAlign w:val="center"/>
          </w:tcPr>
          <w:p w14:paraId="4922AD0E" w14:textId="77777777" w:rsidR="00FA323E" w:rsidRDefault="00EC7549" w:rsidP="00062B94">
            <w:pPr>
              <w:jc w:val="center"/>
              <w:rPr>
                <w:b/>
                <w:sz w:val="20"/>
                <w:szCs w:val="20"/>
              </w:rPr>
            </w:pPr>
            <w:r>
              <w:rPr>
                <w:b/>
                <w:sz w:val="20"/>
                <w:szCs w:val="20"/>
              </w:rPr>
              <w:t>4.08</w:t>
            </w:r>
          </w:p>
          <w:p w14:paraId="15964361" w14:textId="2430373A" w:rsidR="003F0FD3" w:rsidRDefault="003F0FD3" w:rsidP="00062B94">
            <w:pPr>
              <w:jc w:val="center"/>
              <w:rPr>
                <w:b/>
                <w:sz w:val="20"/>
                <w:szCs w:val="20"/>
              </w:rPr>
            </w:pPr>
            <w:r>
              <w:rPr>
                <w:b/>
                <w:sz w:val="20"/>
                <w:szCs w:val="20"/>
              </w:rPr>
              <w:t>(N=25/51)</w:t>
            </w:r>
          </w:p>
        </w:tc>
        <w:tc>
          <w:tcPr>
            <w:tcW w:w="2605" w:type="dxa"/>
            <w:vAlign w:val="center"/>
          </w:tcPr>
          <w:p w14:paraId="40A3ABC4" w14:textId="77777777" w:rsidR="00FA323E" w:rsidRDefault="003874A7" w:rsidP="00062B94">
            <w:pPr>
              <w:jc w:val="center"/>
              <w:rPr>
                <w:sz w:val="20"/>
                <w:szCs w:val="20"/>
              </w:rPr>
            </w:pPr>
            <w:r>
              <w:rPr>
                <w:sz w:val="20"/>
                <w:szCs w:val="20"/>
              </w:rPr>
              <w:t>4.27</w:t>
            </w:r>
          </w:p>
        </w:tc>
      </w:tr>
      <w:tr w:rsidR="00992864" w:rsidRPr="00F468B9" w14:paraId="4B3857CC" w14:textId="77777777" w:rsidTr="00062B94">
        <w:tc>
          <w:tcPr>
            <w:tcW w:w="2268" w:type="dxa"/>
          </w:tcPr>
          <w:p w14:paraId="69256975" w14:textId="77777777" w:rsidR="00992864" w:rsidRDefault="00992864" w:rsidP="00202B83">
            <w:pPr>
              <w:pStyle w:val="NoSpacing"/>
              <w:jc w:val="center"/>
              <w:rPr>
                <w:sz w:val="20"/>
                <w:szCs w:val="20"/>
              </w:rPr>
            </w:pPr>
            <w:r>
              <w:rPr>
                <w:sz w:val="20"/>
                <w:szCs w:val="20"/>
              </w:rPr>
              <w:t>Comparative Politics: Frameworks for Analysis</w:t>
            </w:r>
          </w:p>
          <w:p w14:paraId="5B4BA743" w14:textId="77777777" w:rsidR="00992864" w:rsidRPr="00992864" w:rsidRDefault="00992864" w:rsidP="00202B83">
            <w:pPr>
              <w:pStyle w:val="NoSpacing"/>
              <w:jc w:val="center"/>
              <w:rPr>
                <w:i/>
                <w:sz w:val="20"/>
                <w:szCs w:val="20"/>
              </w:rPr>
            </w:pPr>
            <w:r w:rsidRPr="00992864">
              <w:rPr>
                <w:i/>
                <w:sz w:val="20"/>
                <w:szCs w:val="20"/>
              </w:rPr>
              <w:t>Fall 2016</w:t>
            </w:r>
          </w:p>
        </w:tc>
        <w:tc>
          <w:tcPr>
            <w:tcW w:w="1865" w:type="dxa"/>
            <w:vAlign w:val="center"/>
          </w:tcPr>
          <w:p w14:paraId="005C958D" w14:textId="77777777" w:rsidR="00992864" w:rsidRDefault="00992864" w:rsidP="00062B94">
            <w:pPr>
              <w:jc w:val="center"/>
              <w:rPr>
                <w:sz w:val="20"/>
                <w:szCs w:val="20"/>
              </w:rPr>
            </w:pPr>
            <w:r>
              <w:rPr>
                <w:sz w:val="20"/>
                <w:szCs w:val="20"/>
              </w:rPr>
              <w:t>5.00</w:t>
            </w:r>
          </w:p>
        </w:tc>
        <w:tc>
          <w:tcPr>
            <w:tcW w:w="1848" w:type="dxa"/>
            <w:vAlign w:val="center"/>
          </w:tcPr>
          <w:p w14:paraId="7AE1FE63" w14:textId="77777777" w:rsidR="00992864" w:rsidRDefault="00992864" w:rsidP="00062B94">
            <w:pPr>
              <w:jc w:val="center"/>
              <w:rPr>
                <w:sz w:val="20"/>
                <w:szCs w:val="20"/>
              </w:rPr>
            </w:pPr>
            <w:r>
              <w:rPr>
                <w:sz w:val="20"/>
                <w:szCs w:val="20"/>
              </w:rPr>
              <w:t>5.00</w:t>
            </w:r>
          </w:p>
        </w:tc>
        <w:tc>
          <w:tcPr>
            <w:tcW w:w="1816" w:type="dxa"/>
            <w:vAlign w:val="center"/>
          </w:tcPr>
          <w:p w14:paraId="4AE916B3" w14:textId="77777777" w:rsidR="00992864" w:rsidRDefault="00992864" w:rsidP="00062B94">
            <w:pPr>
              <w:jc w:val="center"/>
              <w:rPr>
                <w:sz w:val="20"/>
                <w:szCs w:val="20"/>
              </w:rPr>
            </w:pPr>
            <w:r>
              <w:rPr>
                <w:sz w:val="20"/>
                <w:szCs w:val="20"/>
              </w:rPr>
              <w:t>5.00</w:t>
            </w:r>
          </w:p>
        </w:tc>
        <w:tc>
          <w:tcPr>
            <w:tcW w:w="1858" w:type="dxa"/>
            <w:vAlign w:val="center"/>
          </w:tcPr>
          <w:p w14:paraId="6B18A71E" w14:textId="77777777" w:rsidR="00992864" w:rsidRDefault="00992864" w:rsidP="00062B94">
            <w:pPr>
              <w:jc w:val="center"/>
              <w:rPr>
                <w:sz w:val="20"/>
                <w:szCs w:val="20"/>
              </w:rPr>
            </w:pPr>
            <w:r>
              <w:rPr>
                <w:sz w:val="20"/>
                <w:szCs w:val="20"/>
              </w:rPr>
              <w:t>5.00</w:t>
            </w:r>
          </w:p>
        </w:tc>
        <w:tc>
          <w:tcPr>
            <w:tcW w:w="1631" w:type="dxa"/>
            <w:vAlign w:val="center"/>
          </w:tcPr>
          <w:p w14:paraId="2E2EE1C0" w14:textId="77777777" w:rsidR="00992864" w:rsidRDefault="00992864" w:rsidP="00062B94">
            <w:pPr>
              <w:jc w:val="center"/>
              <w:rPr>
                <w:b/>
                <w:sz w:val="20"/>
                <w:szCs w:val="20"/>
              </w:rPr>
            </w:pPr>
            <w:r>
              <w:rPr>
                <w:b/>
                <w:sz w:val="20"/>
                <w:szCs w:val="20"/>
              </w:rPr>
              <w:t>5.00</w:t>
            </w:r>
          </w:p>
          <w:p w14:paraId="2BD01ECA" w14:textId="4A7A4639" w:rsidR="003F0FD3" w:rsidRDefault="003F0FD3" w:rsidP="00062B94">
            <w:pPr>
              <w:jc w:val="center"/>
              <w:rPr>
                <w:b/>
                <w:sz w:val="20"/>
                <w:szCs w:val="20"/>
              </w:rPr>
            </w:pPr>
            <w:r>
              <w:rPr>
                <w:b/>
                <w:sz w:val="20"/>
                <w:szCs w:val="20"/>
              </w:rPr>
              <w:t>(N=9/16)</w:t>
            </w:r>
          </w:p>
        </w:tc>
        <w:tc>
          <w:tcPr>
            <w:tcW w:w="2605" w:type="dxa"/>
            <w:vAlign w:val="center"/>
          </w:tcPr>
          <w:p w14:paraId="6A39ECA5" w14:textId="77777777" w:rsidR="00992864" w:rsidRDefault="00946057" w:rsidP="00062B94">
            <w:pPr>
              <w:jc w:val="center"/>
              <w:rPr>
                <w:sz w:val="20"/>
                <w:szCs w:val="20"/>
              </w:rPr>
            </w:pPr>
            <w:r>
              <w:rPr>
                <w:sz w:val="20"/>
                <w:szCs w:val="20"/>
              </w:rPr>
              <w:t>4.26</w:t>
            </w:r>
          </w:p>
        </w:tc>
      </w:tr>
      <w:tr w:rsidR="00992864" w:rsidRPr="00F468B9" w14:paraId="68D8C31B" w14:textId="77777777" w:rsidTr="00062B94">
        <w:tc>
          <w:tcPr>
            <w:tcW w:w="2268" w:type="dxa"/>
          </w:tcPr>
          <w:p w14:paraId="4B8D0F7D" w14:textId="77777777" w:rsidR="00992864" w:rsidRDefault="00992864" w:rsidP="00202B83">
            <w:pPr>
              <w:pStyle w:val="NoSpacing"/>
              <w:jc w:val="center"/>
              <w:rPr>
                <w:sz w:val="20"/>
                <w:szCs w:val="20"/>
              </w:rPr>
            </w:pPr>
            <w:r>
              <w:rPr>
                <w:sz w:val="20"/>
                <w:szCs w:val="20"/>
              </w:rPr>
              <w:t>Introduction to Comparative Politics</w:t>
            </w:r>
          </w:p>
          <w:p w14:paraId="7D981B34" w14:textId="77777777" w:rsidR="00992864" w:rsidRPr="00992864" w:rsidRDefault="00992864" w:rsidP="00202B83">
            <w:pPr>
              <w:pStyle w:val="NoSpacing"/>
              <w:jc w:val="center"/>
              <w:rPr>
                <w:i/>
                <w:sz w:val="20"/>
                <w:szCs w:val="20"/>
              </w:rPr>
            </w:pPr>
            <w:r w:rsidRPr="00992864">
              <w:rPr>
                <w:i/>
                <w:sz w:val="20"/>
                <w:szCs w:val="20"/>
              </w:rPr>
              <w:t>Fall 2016</w:t>
            </w:r>
          </w:p>
        </w:tc>
        <w:tc>
          <w:tcPr>
            <w:tcW w:w="1865" w:type="dxa"/>
            <w:vAlign w:val="center"/>
          </w:tcPr>
          <w:p w14:paraId="4F589034" w14:textId="77777777" w:rsidR="00992864" w:rsidRDefault="00992864" w:rsidP="00062B94">
            <w:pPr>
              <w:jc w:val="center"/>
              <w:rPr>
                <w:sz w:val="20"/>
                <w:szCs w:val="20"/>
              </w:rPr>
            </w:pPr>
            <w:r>
              <w:rPr>
                <w:sz w:val="20"/>
                <w:szCs w:val="20"/>
              </w:rPr>
              <w:t>4.79</w:t>
            </w:r>
          </w:p>
        </w:tc>
        <w:tc>
          <w:tcPr>
            <w:tcW w:w="1848" w:type="dxa"/>
            <w:vAlign w:val="center"/>
          </w:tcPr>
          <w:p w14:paraId="13A0ED8A" w14:textId="77777777" w:rsidR="00992864" w:rsidRDefault="00992864" w:rsidP="00062B94">
            <w:pPr>
              <w:jc w:val="center"/>
              <w:rPr>
                <w:sz w:val="20"/>
                <w:szCs w:val="20"/>
              </w:rPr>
            </w:pPr>
            <w:r>
              <w:rPr>
                <w:sz w:val="20"/>
                <w:szCs w:val="20"/>
              </w:rPr>
              <w:t>4.78</w:t>
            </w:r>
          </w:p>
        </w:tc>
        <w:tc>
          <w:tcPr>
            <w:tcW w:w="1816" w:type="dxa"/>
            <w:vAlign w:val="center"/>
          </w:tcPr>
          <w:p w14:paraId="1FC58806" w14:textId="77777777" w:rsidR="00992864" w:rsidRDefault="00992864" w:rsidP="00062B94">
            <w:pPr>
              <w:jc w:val="center"/>
              <w:rPr>
                <w:sz w:val="20"/>
                <w:szCs w:val="20"/>
              </w:rPr>
            </w:pPr>
            <w:r>
              <w:rPr>
                <w:sz w:val="20"/>
                <w:szCs w:val="20"/>
              </w:rPr>
              <w:t>4.63</w:t>
            </w:r>
          </w:p>
        </w:tc>
        <w:tc>
          <w:tcPr>
            <w:tcW w:w="1858" w:type="dxa"/>
            <w:vAlign w:val="center"/>
          </w:tcPr>
          <w:p w14:paraId="78000D31" w14:textId="77777777" w:rsidR="00992864" w:rsidRDefault="00992864" w:rsidP="00062B94">
            <w:pPr>
              <w:jc w:val="center"/>
              <w:rPr>
                <w:sz w:val="20"/>
                <w:szCs w:val="20"/>
              </w:rPr>
            </w:pPr>
            <w:r>
              <w:rPr>
                <w:sz w:val="20"/>
                <w:szCs w:val="20"/>
              </w:rPr>
              <w:t>4.89</w:t>
            </w:r>
          </w:p>
        </w:tc>
        <w:tc>
          <w:tcPr>
            <w:tcW w:w="1631" w:type="dxa"/>
            <w:vAlign w:val="center"/>
          </w:tcPr>
          <w:p w14:paraId="16321045" w14:textId="77777777" w:rsidR="00992864" w:rsidRDefault="00992864" w:rsidP="00062B94">
            <w:pPr>
              <w:jc w:val="center"/>
              <w:rPr>
                <w:b/>
                <w:sz w:val="20"/>
                <w:szCs w:val="20"/>
              </w:rPr>
            </w:pPr>
            <w:r>
              <w:rPr>
                <w:b/>
                <w:sz w:val="20"/>
                <w:szCs w:val="20"/>
              </w:rPr>
              <w:t>4.53</w:t>
            </w:r>
          </w:p>
          <w:p w14:paraId="350707CA" w14:textId="7A2F3167" w:rsidR="003F0FD3" w:rsidRDefault="003F0FD3" w:rsidP="00062B94">
            <w:pPr>
              <w:jc w:val="center"/>
              <w:rPr>
                <w:b/>
                <w:sz w:val="20"/>
                <w:szCs w:val="20"/>
              </w:rPr>
            </w:pPr>
            <w:r>
              <w:rPr>
                <w:b/>
                <w:sz w:val="20"/>
                <w:szCs w:val="20"/>
              </w:rPr>
              <w:t>(N=19/46)</w:t>
            </w:r>
          </w:p>
        </w:tc>
        <w:tc>
          <w:tcPr>
            <w:tcW w:w="2605" w:type="dxa"/>
            <w:vAlign w:val="center"/>
          </w:tcPr>
          <w:p w14:paraId="69C294F1" w14:textId="77777777" w:rsidR="00992864" w:rsidRDefault="00946057" w:rsidP="00062B94">
            <w:pPr>
              <w:jc w:val="center"/>
              <w:rPr>
                <w:sz w:val="20"/>
                <w:szCs w:val="20"/>
              </w:rPr>
            </w:pPr>
            <w:r>
              <w:rPr>
                <w:sz w:val="20"/>
                <w:szCs w:val="20"/>
              </w:rPr>
              <w:t>4.26</w:t>
            </w:r>
          </w:p>
        </w:tc>
      </w:tr>
      <w:tr w:rsidR="00992864" w:rsidRPr="00F468B9" w14:paraId="58F07978" w14:textId="77777777" w:rsidTr="00062B94">
        <w:tc>
          <w:tcPr>
            <w:tcW w:w="2268" w:type="dxa"/>
          </w:tcPr>
          <w:p w14:paraId="5EC1CFAE" w14:textId="77777777" w:rsidR="00992864" w:rsidRDefault="00992864" w:rsidP="00992864">
            <w:pPr>
              <w:pStyle w:val="NoSpacing"/>
              <w:jc w:val="center"/>
              <w:rPr>
                <w:sz w:val="20"/>
                <w:szCs w:val="20"/>
              </w:rPr>
            </w:pPr>
            <w:r>
              <w:rPr>
                <w:sz w:val="20"/>
                <w:szCs w:val="20"/>
              </w:rPr>
              <w:t>Introduction to International Relations</w:t>
            </w:r>
          </w:p>
          <w:p w14:paraId="4C491D21" w14:textId="77777777" w:rsidR="00992864" w:rsidRDefault="00992864" w:rsidP="00992864">
            <w:pPr>
              <w:pStyle w:val="NoSpacing"/>
              <w:jc w:val="center"/>
              <w:rPr>
                <w:sz w:val="20"/>
                <w:szCs w:val="20"/>
              </w:rPr>
            </w:pPr>
            <w:r>
              <w:rPr>
                <w:i/>
                <w:sz w:val="20"/>
                <w:szCs w:val="20"/>
              </w:rPr>
              <w:t>Fall</w:t>
            </w:r>
            <w:r w:rsidRPr="00A9749D">
              <w:rPr>
                <w:i/>
                <w:sz w:val="20"/>
                <w:szCs w:val="20"/>
              </w:rPr>
              <w:t xml:space="preserve"> 2016</w:t>
            </w:r>
          </w:p>
        </w:tc>
        <w:tc>
          <w:tcPr>
            <w:tcW w:w="1865" w:type="dxa"/>
            <w:vAlign w:val="center"/>
          </w:tcPr>
          <w:p w14:paraId="2BEF4971" w14:textId="77777777" w:rsidR="00992864" w:rsidRDefault="00946057" w:rsidP="00062B94">
            <w:pPr>
              <w:jc w:val="center"/>
              <w:rPr>
                <w:sz w:val="20"/>
                <w:szCs w:val="20"/>
              </w:rPr>
            </w:pPr>
            <w:r>
              <w:rPr>
                <w:sz w:val="20"/>
                <w:szCs w:val="20"/>
              </w:rPr>
              <w:t>4.31</w:t>
            </w:r>
          </w:p>
        </w:tc>
        <w:tc>
          <w:tcPr>
            <w:tcW w:w="1848" w:type="dxa"/>
            <w:vAlign w:val="center"/>
          </w:tcPr>
          <w:p w14:paraId="15E12E59" w14:textId="77777777" w:rsidR="00992864" w:rsidRDefault="00946057" w:rsidP="00062B94">
            <w:pPr>
              <w:jc w:val="center"/>
              <w:rPr>
                <w:sz w:val="20"/>
                <w:szCs w:val="20"/>
              </w:rPr>
            </w:pPr>
            <w:r>
              <w:rPr>
                <w:sz w:val="20"/>
                <w:szCs w:val="20"/>
              </w:rPr>
              <w:t>4.06</w:t>
            </w:r>
          </w:p>
        </w:tc>
        <w:tc>
          <w:tcPr>
            <w:tcW w:w="1816" w:type="dxa"/>
            <w:vAlign w:val="center"/>
          </w:tcPr>
          <w:p w14:paraId="7ABBCBF1" w14:textId="77777777" w:rsidR="00992864" w:rsidRDefault="00946057" w:rsidP="00062B94">
            <w:pPr>
              <w:jc w:val="center"/>
              <w:rPr>
                <w:sz w:val="20"/>
                <w:szCs w:val="20"/>
              </w:rPr>
            </w:pPr>
            <w:r>
              <w:rPr>
                <w:sz w:val="20"/>
                <w:szCs w:val="20"/>
              </w:rPr>
              <w:t>4.25</w:t>
            </w:r>
          </w:p>
        </w:tc>
        <w:tc>
          <w:tcPr>
            <w:tcW w:w="1858" w:type="dxa"/>
            <w:vAlign w:val="center"/>
          </w:tcPr>
          <w:p w14:paraId="118BE4EC" w14:textId="77777777" w:rsidR="00992864" w:rsidRDefault="00946057" w:rsidP="00062B94">
            <w:pPr>
              <w:jc w:val="center"/>
              <w:rPr>
                <w:sz w:val="20"/>
                <w:szCs w:val="20"/>
              </w:rPr>
            </w:pPr>
            <w:r>
              <w:rPr>
                <w:sz w:val="20"/>
                <w:szCs w:val="20"/>
              </w:rPr>
              <w:t>4.31</w:t>
            </w:r>
          </w:p>
        </w:tc>
        <w:tc>
          <w:tcPr>
            <w:tcW w:w="1631" w:type="dxa"/>
            <w:vAlign w:val="center"/>
          </w:tcPr>
          <w:p w14:paraId="00A3A34E" w14:textId="77777777" w:rsidR="00992864" w:rsidRDefault="00946057" w:rsidP="00062B94">
            <w:pPr>
              <w:jc w:val="center"/>
              <w:rPr>
                <w:b/>
                <w:sz w:val="20"/>
                <w:szCs w:val="20"/>
              </w:rPr>
            </w:pPr>
            <w:r>
              <w:rPr>
                <w:b/>
                <w:sz w:val="20"/>
                <w:szCs w:val="20"/>
              </w:rPr>
              <w:t>4.19</w:t>
            </w:r>
          </w:p>
          <w:p w14:paraId="3ED9FBB0" w14:textId="50328E07" w:rsidR="003F0FD3" w:rsidRDefault="003F0FD3" w:rsidP="00062B94">
            <w:pPr>
              <w:jc w:val="center"/>
              <w:rPr>
                <w:b/>
                <w:sz w:val="20"/>
                <w:szCs w:val="20"/>
              </w:rPr>
            </w:pPr>
            <w:r>
              <w:rPr>
                <w:b/>
                <w:sz w:val="20"/>
                <w:szCs w:val="20"/>
              </w:rPr>
              <w:t>(N=16/50)</w:t>
            </w:r>
          </w:p>
        </w:tc>
        <w:tc>
          <w:tcPr>
            <w:tcW w:w="2605" w:type="dxa"/>
            <w:vAlign w:val="center"/>
          </w:tcPr>
          <w:p w14:paraId="4B99737E" w14:textId="77777777" w:rsidR="00992864" w:rsidRDefault="00946057" w:rsidP="00062B94">
            <w:pPr>
              <w:jc w:val="center"/>
              <w:rPr>
                <w:sz w:val="20"/>
                <w:szCs w:val="20"/>
              </w:rPr>
            </w:pPr>
            <w:r>
              <w:rPr>
                <w:sz w:val="20"/>
                <w:szCs w:val="20"/>
              </w:rPr>
              <w:t>4.26</w:t>
            </w:r>
          </w:p>
        </w:tc>
      </w:tr>
      <w:tr w:rsidR="00992864" w:rsidRPr="00F468B9" w14:paraId="48214B3A" w14:textId="77777777" w:rsidTr="00062B94">
        <w:tc>
          <w:tcPr>
            <w:tcW w:w="2268" w:type="dxa"/>
          </w:tcPr>
          <w:p w14:paraId="1C70E27D" w14:textId="77777777" w:rsidR="00992864" w:rsidRDefault="00992864" w:rsidP="00202B83">
            <w:pPr>
              <w:pStyle w:val="NoSpacing"/>
              <w:jc w:val="center"/>
              <w:rPr>
                <w:sz w:val="20"/>
                <w:szCs w:val="20"/>
              </w:rPr>
            </w:pPr>
            <w:r>
              <w:rPr>
                <w:sz w:val="20"/>
                <w:szCs w:val="20"/>
              </w:rPr>
              <w:t>Introduction to International Relations</w:t>
            </w:r>
          </w:p>
          <w:p w14:paraId="31AD8C7C" w14:textId="77777777" w:rsidR="00992864" w:rsidRPr="00A9749D" w:rsidRDefault="00992864" w:rsidP="00202B83">
            <w:pPr>
              <w:pStyle w:val="NoSpacing"/>
              <w:jc w:val="center"/>
              <w:rPr>
                <w:i/>
                <w:sz w:val="20"/>
                <w:szCs w:val="20"/>
              </w:rPr>
            </w:pPr>
            <w:r w:rsidRPr="00A9749D">
              <w:rPr>
                <w:i/>
                <w:sz w:val="20"/>
                <w:szCs w:val="20"/>
              </w:rPr>
              <w:t>Summer B 2016</w:t>
            </w:r>
          </w:p>
        </w:tc>
        <w:tc>
          <w:tcPr>
            <w:tcW w:w="1865" w:type="dxa"/>
            <w:vAlign w:val="center"/>
          </w:tcPr>
          <w:p w14:paraId="69F337ED" w14:textId="77777777" w:rsidR="00992864" w:rsidRDefault="00992864" w:rsidP="00062B94">
            <w:pPr>
              <w:jc w:val="center"/>
              <w:rPr>
                <w:sz w:val="20"/>
                <w:szCs w:val="20"/>
              </w:rPr>
            </w:pPr>
            <w:r>
              <w:rPr>
                <w:sz w:val="20"/>
                <w:szCs w:val="20"/>
              </w:rPr>
              <w:t>4.71</w:t>
            </w:r>
          </w:p>
        </w:tc>
        <w:tc>
          <w:tcPr>
            <w:tcW w:w="1848" w:type="dxa"/>
            <w:vAlign w:val="center"/>
          </w:tcPr>
          <w:p w14:paraId="32B578DB" w14:textId="77777777" w:rsidR="00992864" w:rsidRDefault="00992864" w:rsidP="00062B94">
            <w:pPr>
              <w:jc w:val="center"/>
              <w:rPr>
                <w:sz w:val="20"/>
                <w:szCs w:val="20"/>
              </w:rPr>
            </w:pPr>
            <w:r>
              <w:rPr>
                <w:sz w:val="20"/>
                <w:szCs w:val="20"/>
              </w:rPr>
              <w:t>4.69</w:t>
            </w:r>
          </w:p>
        </w:tc>
        <w:tc>
          <w:tcPr>
            <w:tcW w:w="1816" w:type="dxa"/>
            <w:vAlign w:val="center"/>
          </w:tcPr>
          <w:p w14:paraId="76EA49C3" w14:textId="77777777" w:rsidR="00992864" w:rsidRDefault="00992864" w:rsidP="00062B94">
            <w:pPr>
              <w:jc w:val="center"/>
              <w:rPr>
                <w:sz w:val="20"/>
                <w:szCs w:val="20"/>
              </w:rPr>
            </w:pPr>
            <w:r>
              <w:rPr>
                <w:sz w:val="20"/>
                <w:szCs w:val="20"/>
              </w:rPr>
              <w:t>4.71</w:t>
            </w:r>
          </w:p>
        </w:tc>
        <w:tc>
          <w:tcPr>
            <w:tcW w:w="1858" w:type="dxa"/>
            <w:vAlign w:val="center"/>
          </w:tcPr>
          <w:p w14:paraId="151CC6BD" w14:textId="77777777" w:rsidR="00992864" w:rsidRDefault="00992864" w:rsidP="00062B94">
            <w:pPr>
              <w:jc w:val="center"/>
              <w:rPr>
                <w:sz w:val="20"/>
                <w:szCs w:val="20"/>
              </w:rPr>
            </w:pPr>
            <w:r>
              <w:rPr>
                <w:sz w:val="20"/>
                <w:szCs w:val="20"/>
              </w:rPr>
              <w:t>4.86</w:t>
            </w:r>
          </w:p>
        </w:tc>
        <w:tc>
          <w:tcPr>
            <w:tcW w:w="1631" w:type="dxa"/>
            <w:vAlign w:val="center"/>
          </w:tcPr>
          <w:p w14:paraId="3BF60BB9" w14:textId="77777777" w:rsidR="00992864" w:rsidRDefault="00992864" w:rsidP="00062B94">
            <w:pPr>
              <w:jc w:val="center"/>
              <w:rPr>
                <w:b/>
                <w:sz w:val="20"/>
                <w:szCs w:val="20"/>
              </w:rPr>
            </w:pPr>
            <w:r>
              <w:rPr>
                <w:b/>
                <w:sz w:val="20"/>
                <w:szCs w:val="20"/>
              </w:rPr>
              <w:t>4.79</w:t>
            </w:r>
          </w:p>
          <w:p w14:paraId="0C00EEBF" w14:textId="08FCC404" w:rsidR="003F0FD3" w:rsidRDefault="003F0FD3" w:rsidP="00062B94">
            <w:pPr>
              <w:jc w:val="center"/>
              <w:rPr>
                <w:b/>
                <w:sz w:val="20"/>
                <w:szCs w:val="20"/>
              </w:rPr>
            </w:pPr>
            <w:r>
              <w:rPr>
                <w:b/>
                <w:sz w:val="20"/>
                <w:szCs w:val="20"/>
              </w:rPr>
              <w:t>(N=14/29)</w:t>
            </w:r>
          </w:p>
        </w:tc>
        <w:tc>
          <w:tcPr>
            <w:tcW w:w="2605" w:type="dxa"/>
            <w:vAlign w:val="center"/>
          </w:tcPr>
          <w:p w14:paraId="1AD3BDB3" w14:textId="77777777" w:rsidR="00992864" w:rsidRDefault="00992864" w:rsidP="00062B94">
            <w:pPr>
              <w:jc w:val="center"/>
              <w:rPr>
                <w:sz w:val="20"/>
                <w:szCs w:val="20"/>
              </w:rPr>
            </w:pPr>
            <w:r>
              <w:rPr>
                <w:sz w:val="20"/>
                <w:szCs w:val="20"/>
              </w:rPr>
              <w:t>4.07</w:t>
            </w:r>
          </w:p>
        </w:tc>
      </w:tr>
      <w:tr w:rsidR="00992864" w:rsidRPr="00F468B9" w14:paraId="527FA691" w14:textId="77777777" w:rsidTr="00062B94">
        <w:tc>
          <w:tcPr>
            <w:tcW w:w="2268" w:type="dxa"/>
          </w:tcPr>
          <w:p w14:paraId="404FC9AF" w14:textId="77777777" w:rsidR="00992864" w:rsidRDefault="00992864" w:rsidP="00202B83">
            <w:pPr>
              <w:pStyle w:val="NoSpacing"/>
              <w:jc w:val="center"/>
              <w:rPr>
                <w:sz w:val="20"/>
                <w:szCs w:val="20"/>
              </w:rPr>
            </w:pPr>
            <w:r>
              <w:rPr>
                <w:sz w:val="20"/>
                <w:szCs w:val="20"/>
              </w:rPr>
              <w:t>International Environmental Politics</w:t>
            </w:r>
          </w:p>
          <w:p w14:paraId="4FF921B4" w14:textId="77777777" w:rsidR="00992864" w:rsidRPr="00625968" w:rsidRDefault="00992864" w:rsidP="00202B83">
            <w:pPr>
              <w:pStyle w:val="NoSpacing"/>
              <w:jc w:val="center"/>
              <w:rPr>
                <w:i/>
                <w:sz w:val="20"/>
                <w:szCs w:val="20"/>
              </w:rPr>
            </w:pPr>
            <w:r w:rsidRPr="00625968">
              <w:rPr>
                <w:i/>
                <w:sz w:val="20"/>
                <w:szCs w:val="20"/>
              </w:rPr>
              <w:lastRenderedPageBreak/>
              <w:t>Spring 2016</w:t>
            </w:r>
          </w:p>
        </w:tc>
        <w:tc>
          <w:tcPr>
            <w:tcW w:w="1865" w:type="dxa"/>
            <w:vAlign w:val="center"/>
          </w:tcPr>
          <w:p w14:paraId="238EDC25" w14:textId="77777777" w:rsidR="00992864" w:rsidRDefault="00992864" w:rsidP="00062B94">
            <w:pPr>
              <w:jc w:val="center"/>
              <w:rPr>
                <w:sz w:val="20"/>
                <w:szCs w:val="20"/>
              </w:rPr>
            </w:pPr>
            <w:r>
              <w:rPr>
                <w:sz w:val="20"/>
                <w:szCs w:val="20"/>
              </w:rPr>
              <w:lastRenderedPageBreak/>
              <w:t>5.00</w:t>
            </w:r>
          </w:p>
        </w:tc>
        <w:tc>
          <w:tcPr>
            <w:tcW w:w="1848" w:type="dxa"/>
            <w:vAlign w:val="center"/>
          </w:tcPr>
          <w:p w14:paraId="3AA0448B" w14:textId="77777777" w:rsidR="00992864" w:rsidRDefault="00992864" w:rsidP="00062B94">
            <w:pPr>
              <w:jc w:val="center"/>
              <w:rPr>
                <w:sz w:val="20"/>
                <w:szCs w:val="20"/>
              </w:rPr>
            </w:pPr>
            <w:r>
              <w:rPr>
                <w:sz w:val="20"/>
                <w:szCs w:val="20"/>
              </w:rPr>
              <w:t>5.00</w:t>
            </w:r>
          </w:p>
        </w:tc>
        <w:tc>
          <w:tcPr>
            <w:tcW w:w="1816" w:type="dxa"/>
            <w:vAlign w:val="center"/>
          </w:tcPr>
          <w:p w14:paraId="31725ED1" w14:textId="77777777" w:rsidR="00992864" w:rsidRDefault="00992864" w:rsidP="00062B94">
            <w:pPr>
              <w:jc w:val="center"/>
              <w:rPr>
                <w:sz w:val="20"/>
                <w:szCs w:val="20"/>
              </w:rPr>
            </w:pPr>
            <w:r>
              <w:rPr>
                <w:sz w:val="20"/>
                <w:szCs w:val="20"/>
              </w:rPr>
              <w:t>5.00</w:t>
            </w:r>
          </w:p>
        </w:tc>
        <w:tc>
          <w:tcPr>
            <w:tcW w:w="1858" w:type="dxa"/>
            <w:vAlign w:val="center"/>
          </w:tcPr>
          <w:p w14:paraId="0BAC34FF" w14:textId="77777777" w:rsidR="00992864" w:rsidRDefault="00992864" w:rsidP="00062B94">
            <w:pPr>
              <w:jc w:val="center"/>
              <w:rPr>
                <w:sz w:val="20"/>
                <w:szCs w:val="20"/>
              </w:rPr>
            </w:pPr>
            <w:r>
              <w:rPr>
                <w:sz w:val="20"/>
                <w:szCs w:val="20"/>
              </w:rPr>
              <w:t>5.00</w:t>
            </w:r>
          </w:p>
        </w:tc>
        <w:tc>
          <w:tcPr>
            <w:tcW w:w="1631" w:type="dxa"/>
            <w:vAlign w:val="center"/>
          </w:tcPr>
          <w:p w14:paraId="4FD8B7BC" w14:textId="77777777" w:rsidR="00992864" w:rsidRDefault="00992864" w:rsidP="00062B94">
            <w:pPr>
              <w:jc w:val="center"/>
              <w:rPr>
                <w:b/>
                <w:sz w:val="20"/>
                <w:szCs w:val="20"/>
              </w:rPr>
            </w:pPr>
            <w:r>
              <w:rPr>
                <w:b/>
                <w:sz w:val="20"/>
                <w:szCs w:val="20"/>
              </w:rPr>
              <w:t>5.00</w:t>
            </w:r>
          </w:p>
          <w:p w14:paraId="6879CF89" w14:textId="222C498E" w:rsidR="003F0FD3" w:rsidRDefault="003F0FD3" w:rsidP="00062B94">
            <w:pPr>
              <w:jc w:val="center"/>
              <w:rPr>
                <w:b/>
                <w:sz w:val="20"/>
                <w:szCs w:val="20"/>
              </w:rPr>
            </w:pPr>
            <w:r>
              <w:rPr>
                <w:b/>
                <w:sz w:val="20"/>
                <w:szCs w:val="20"/>
              </w:rPr>
              <w:t>(N=5/10)</w:t>
            </w:r>
          </w:p>
        </w:tc>
        <w:tc>
          <w:tcPr>
            <w:tcW w:w="2605" w:type="dxa"/>
            <w:vAlign w:val="center"/>
          </w:tcPr>
          <w:p w14:paraId="241B9DC0" w14:textId="77777777" w:rsidR="00992864" w:rsidRDefault="00992864" w:rsidP="00062B94">
            <w:pPr>
              <w:jc w:val="center"/>
              <w:rPr>
                <w:sz w:val="20"/>
                <w:szCs w:val="20"/>
              </w:rPr>
            </w:pPr>
            <w:r>
              <w:rPr>
                <w:sz w:val="20"/>
                <w:szCs w:val="20"/>
              </w:rPr>
              <w:t>4.25</w:t>
            </w:r>
          </w:p>
        </w:tc>
      </w:tr>
      <w:tr w:rsidR="00992864" w:rsidRPr="00F468B9" w14:paraId="1182007B" w14:textId="77777777" w:rsidTr="00062B94">
        <w:tc>
          <w:tcPr>
            <w:tcW w:w="2268" w:type="dxa"/>
          </w:tcPr>
          <w:p w14:paraId="0625DE06" w14:textId="77777777" w:rsidR="00992864" w:rsidRDefault="00992864" w:rsidP="00202B83">
            <w:pPr>
              <w:pStyle w:val="NoSpacing"/>
              <w:jc w:val="center"/>
              <w:rPr>
                <w:sz w:val="20"/>
                <w:szCs w:val="20"/>
              </w:rPr>
            </w:pPr>
            <w:r>
              <w:rPr>
                <w:sz w:val="20"/>
                <w:szCs w:val="20"/>
              </w:rPr>
              <w:t>Introduction to International Relations</w:t>
            </w:r>
          </w:p>
          <w:p w14:paraId="75C33B62" w14:textId="77777777" w:rsidR="00992864" w:rsidRPr="00625968" w:rsidRDefault="00992864" w:rsidP="00202B83">
            <w:pPr>
              <w:pStyle w:val="NoSpacing"/>
              <w:jc w:val="center"/>
              <w:rPr>
                <w:i/>
                <w:sz w:val="20"/>
                <w:szCs w:val="20"/>
              </w:rPr>
            </w:pPr>
            <w:r w:rsidRPr="00625968">
              <w:rPr>
                <w:i/>
                <w:sz w:val="20"/>
                <w:szCs w:val="20"/>
              </w:rPr>
              <w:t>Spring 2016</w:t>
            </w:r>
          </w:p>
        </w:tc>
        <w:tc>
          <w:tcPr>
            <w:tcW w:w="1865" w:type="dxa"/>
            <w:vAlign w:val="center"/>
          </w:tcPr>
          <w:p w14:paraId="5DCA0913" w14:textId="77777777" w:rsidR="00992864" w:rsidRDefault="00992864" w:rsidP="00062B94">
            <w:pPr>
              <w:jc w:val="center"/>
              <w:rPr>
                <w:sz w:val="20"/>
                <w:szCs w:val="20"/>
              </w:rPr>
            </w:pPr>
            <w:r>
              <w:rPr>
                <w:sz w:val="20"/>
                <w:szCs w:val="20"/>
              </w:rPr>
              <w:t>4.77</w:t>
            </w:r>
          </w:p>
        </w:tc>
        <w:tc>
          <w:tcPr>
            <w:tcW w:w="1848" w:type="dxa"/>
            <w:vAlign w:val="center"/>
          </w:tcPr>
          <w:p w14:paraId="2ACAFC17" w14:textId="77777777" w:rsidR="00992864" w:rsidRDefault="00992864" w:rsidP="00062B94">
            <w:pPr>
              <w:jc w:val="center"/>
              <w:rPr>
                <w:sz w:val="20"/>
                <w:szCs w:val="20"/>
              </w:rPr>
            </w:pPr>
            <w:r>
              <w:rPr>
                <w:sz w:val="20"/>
                <w:szCs w:val="20"/>
              </w:rPr>
              <w:t>4.38</w:t>
            </w:r>
          </w:p>
        </w:tc>
        <w:tc>
          <w:tcPr>
            <w:tcW w:w="1816" w:type="dxa"/>
            <w:vAlign w:val="center"/>
          </w:tcPr>
          <w:p w14:paraId="4835BE32" w14:textId="77777777" w:rsidR="00992864" w:rsidRDefault="00992864" w:rsidP="00062B94">
            <w:pPr>
              <w:jc w:val="center"/>
              <w:rPr>
                <w:sz w:val="20"/>
                <w:szCs w:val="20"/>
              </w:rPr>
            </w:pPr>
            <w:r>
              <w:rPr>
                <w:sz w:val="20"/>
                <w:szCs w:val="20"/>
              </w:rPr>
              <w:t>4.85</w:t>
            </w:r>
          </w:p>
        </w:tc>
        <w:tc>
          <w:tcPr>
            <w:tcW w:w="1858" w:type="dxa"/>
            <w:vAlign w:val="center"/>
          </w:tcPr>
          <w:p w14:paraId="50CE54B6" w14:textId="77777777" w:rsidR="00992864" w:rsidRDefault="00992864" w:rsidP="00062B94">
            <w:pPr>
              <w:jc w:val="center"/>
              <w:rPr>
                <w:sz w:val="20"/>
                <w:szCs w:val="20"/>
              </w:rPr>
            </w:pPr>
            <w:r>
              <w:rPr>
                <w:sz w:val="20"/>
                <w:szCs w:val="20"/>
              </w:rPr>
              <w:t>4.85</w:t>
            </w:r>
          </w:p>
        </w:tc>
        <w:tc>
          <w:tcPr>
            <w:tcW w:w="1631" w:type="dxa"/>
            <w:vAlign w:val="center"/>
          </w:tcPr>
          <w:p w14:paraId="029DF199" w14:textId="77777777" w:rsidR="00992864" w:rsidRDefault="00992864" w:rsidP="00062B94">
            <w:pPr>
              <w:jc w:val="center"/>
              <w:rPr>
                <w:b/>
                <w:sz w:val="20"/>
                <w:szCs w:val="20"/>
              </w:rPr>
            </w:pPr>
            <w:r>
              <w:rPr>
                <w:b/>
                <w:sz w:val="20"/>
                <w:szCs w:val="20"/>
              </w:rPr>
              <w:t>4.83</w:t>
            </w:r>
          </w:p>
          <w:p w14:paraId="1694AE13" w14:textId="4417C8D2" w:rsidR="003F0FD3" w:rsidRDefault="003F0FD3" w:rsidP="00062B94">
            <w:pPr>
              <w:jc w:val="center"/>
              <w:rPr>
                <w:b/>
                <w:sz w:val="20"/>
                <w:szCs w:val="20"/>
              </w:rPr>
            </w:pPr>
            <w:r>
              <w:rPr>
                <w:b/>
                <w:sz w:val="20"/>
                <w:szCs w:val="20"/>
              </w:rPr>
              <w:t>(N=13/26)</w:t>
            </w:r>
          </w:p>
        </w:tc>
        <w:tc>
          <w:tcPr>
            <w:tcW w:w="2605" w:type="dxa"/>
            <w:vAlign w:val="center"/>
          </w:tcPr>
          <w:p w14:paraId="60E6CE37" w14:textId="77777777" w:rsidR="00992864" w:rsidRDefault="00992864" w:rsidP="00062B94">
            <w:pPr>
              <w:jc w:val="center"/>
              <w:rPr>
                <w:sz w:val="20"/>
                <w:szCs w:val="20"/>
              </w:rPr>
            </w:pPr>
            <w:r>
              <w:rPr>
                <w:sz w:val="20"/>
                <w:szCs w:val="20"/>
              </w:rPr>
              <w:t>4.25</w:t>
            </w:r>
          </w:p>
        </w:tc>
      </w:tr>
      <w:tr w:rsidR="00992864" w:rsidRPr="00F468B9" w14:paraId="1B6056DF" w14:textId="77777777" w:rsidTr="00062B94">
        <w:tc>
          <w:tcPr>
            <w:tcW w:w="2268" w:type="dxa"/>
          </w:tcPr>
          <w:p w14:paraId="435922C2" w14:textId="77777777" w:rsidR="00992864" w:rsidRDefault="00992864" w:rsidP="00202B83">
            <w:pPr>
              <w:pStyle w:val="NoSpacing"/>
              <w:jc w:val="center"/>
              <w:rPr>
                <w:sz w:val="20"/>
                <w:szCs w:val="20"/>
              </w:rPr>
            </w:pPr>
            <w:r>
              <w:rPr>
                <w:sz w:val="20"/>
                <w:szCs w:val="20"/>
              </w:rPr>
              <w:t xml:space="preserve">Politics of Developing Countries </w:t>
            </w:r>
          </w:p>
          <w:p w14:paraId="4D974F88" w14:textId="77777777" w:rsidR="00992864" w:rsidRPr="00625968" w:rsidRDefault="00992864" w:rsidP="00202B83">
            <w:pPr>
              <w:pStyle w:val="NoSpacing"/>
              <w:jc w:val="center"/>
              <w:rPr>
                <w:i/>
                <w:sz w:val="20"/>
                <w:szCs w:val="20"/>
              </w:rPr>
            </w:pPr>
            <w:r w:rsidRPr="00625968">
              <w:rPr>
                <w:i/>
                <w:sz w:val="20"/>
                <w:szCs w:val="20"/>
              </w:rPr>
              <w:t>Spring 2016</w:t>
            </w:r>
          </w:p>
        </w:tc>
        <w:tc>
          <w:tcPr>
            <w:tcW w:w="1865" w:type="dxa"/>
            <w:vAlign w:val="center"/>
          </w:tcPr>
          <w:p w14:paraId="40D2F331" w14:textId="77777777" w:rsidR="00992864" w:rsidRDefault="00992864" w:rsidP="00062B94">
            <w:pPr>
              <w:jc w:val="center"/>
              <w:rPr>
                <w:sz w:val="20"/>
                <w:szCs w:val="20"/>
              </w:rPr>
            </w:pPr>
            <w:r>
              <w:rPr>
                <w:sz w:val="20"/>
                <w:szCs w:val="20"/>
              </w:rPr>
              <w:t>4.80</w:t>
            </w:r>
          </w:p>
        </w:tc>
        <w:tc>
          <w:tcPr>
            <w:tcW w:w="1848" w:type="dxa"/>
            <w:vAlign w:val="center"/>
          </w:tcPr>
          <w:p w14:paraId="77C87005" w14:textId="77777777" w:rsidR="00992864" w:rsidRDefault="00992864" w:rsidP="00062B94">
            <w:pPr>
              <w:jc w:val="center"/>
              <w:rPr>
                <w:sz w:val="20"/>
                <w:szCs w:val="20"/>
              </w:rPr>
            </w:pPr>
            <w:r>
              <w:rPr>
                <w:sz w:val="20"/>
                <w:szCs w:val="20"/>
              </w:rPr>
              <w:t>5.00</w:t>
            </w:r>
          </w:p>
        </w:tc>
        <w:tc>
          <w:tcPr>
            <w:tcW w:w="1816" w:type="dxa"/>
            <w:vAlign w:val="center"/>
          </w:tcPr>
          <w:p w14:paraId="5F7E6C1F" w14:textId="77777777" w:rsidR="00992864" w:rsidRDefault="00992864" w:rsidP="00062B94">
            <w:pPr>
              <w:jc w:val="center"/>
              <w:rPr>
                <w:sz w:val="20"/>
                <w:szCs w:val="20"/>
              </w:rPr>
            </w:pPr>
            <w:r>
              <w:rPr>
                <w:sz w:val="20"/>
                <w:szCs w:val="20"/>
              </w:rPr>
              <w:t>5.00</w:t>
            </w:r>
          </w:p>
        </w:tc>
        <w:tc>
          <w:tcPr>
            <w:tcW w:w="1858" w:type="dxa"/>
            <w:vAlign w:val="center"/>
          </w:tcPr>
          <w:p w14:paraId="1006C84B" w14:textId="77777777" w:rsidR="00992864" w:rsidRDefault="00992864" w:rsidP="00062B94">
            <w:pPr>
              <w:jc w:val="center"/>
              <w:rPr>
                <w:sz w:val="20"/>
                <w:szCs w:val="20"/>
              </w:rPr>
            </w:pPr>
            <w:r>
              <w:rPr>
                <w:sz w:val="20"/>
                <w:szCs w:val="20"/>
              </w:rPr>
              <w:t>4.80</w:t>
            </w:r>
          </w:p>
        </w:tc>
        <w:tc>
          <w:tcPr>
            <w:tcW w:w="1631" w:type="dxa"/>
            <w:vAlign w:val="center"/>
          </w:tcPr>
          <w:p w14:paraId="4D830073" w14:textId="77777777" w:rsidR="00992864" w:rsidRDefault="00992864" w:rsidP="00062B94">
            <w:pPr>
              <w:jc w:val="center"/>
              <w:rPr>
                <w:b/>
                <w:sz w:val="20"/>
                <w:szCs w:val="20"/>
              </w:rPr>
            </w:pPr>
            <w:r>
              <w:rPr>
                <w:b/>
                <w:sz w:val="20"/>
                <w:szCs w:val="20"/>
              </w:rPr>
              <w:t>5.00</w:t>
            </w:r>
          </w:p>
          <w:p w14:paraId="6F3E8F5A" w14:textId="70A46B4A" w:rsidR="003F0FD3" w:rsidRDefault="003F0FD3" w:rsidP="00062B94">
            <w:pPr>
              <w:jc w:val="center"/>
              <w:rPr>
                <w:b/>
                <w:sz w:val="20"/>
                <w:szCs w:val="20"/>
              </w:rPr>
            </w:pPr>
            <w:r>
              <w:rPr>
                <w:b/>
                <w:sz w:val="20"/>
                <w:szCs w:val="20"/>
              </w:rPr>
              <w:t>(N=5/8)</w:t>
            </w:r>
          </w:p>
        </w:tc>
        <w:tc>
          <w:tcPr>
            <w:tcW w:w="2605" w:type="dxa"/>
            <w:vAlign w:val="center"/>
          </w:tcPr>
          <w:p w14:paraId="4E0E730B" w14:textId="77777777" w:rsidR="00992864" w:rsidRDefault="00992864" w:rsidP="00062B94">
            <w:pPr>
              <w:jc w:val="center"/>
              <w:rPr>
                <w:sz w:val="20"/>
                <w:szCs w:val="20"/>
              </w:rPr>
            </w:pPr>
            <w:r>
              <w:rPr>
                <w:sz w:val="20"/>
                <w:szCs w:val="20"/>
              </w:rPr>
              <w:t>4.25</w:t>
            </w:r>
          </w:p>
        </w:tc>
      </w:tr>
      <w:tr w:rsidR="00992864" w:rsidRPr="00F468B9" w14:paraId="4859E1ED" w14:textId="77777777" w:rsidTr="00062B94">
        <w:tc>
          <w:tcPr>
            <w:tcW w:w="2268" w:type="dxa"/>
          </w:tcPr>
          <w:p w14:paraId="59F175BD" w14:textId="77777777" w:rsidR="00992864" w:rsidRDefault="00992864" w:rsidP="00202B83">
            <w:pPr>
              <w:pStyle w:val="NoSpacing"/>
              <w:jc w:val="center"/>
              <w:rPr>
                <w:sz w:val="20"/>
                <w:szCs w:val="20"/>
              </w:rPr>
            </w:pPr>
            <w:r>
              <w:rPr>
                <w:sz w:val="20"/>
                <w:szCs w:val="20"/>
              </w:rPr>
              <w:t>International Relations Theory (Graduate)</w:t>
            </w:r>
          </w:p>
          <w:p w14:paraId="1F3EAD80" w14:textId="77777777" w:rsidR="00992864" w:rsidRPr="009E36B0" w:rsidRDefault="00992864" w:rsidP="00202B83">
            <w:pPr>
              <w:pStyle w:val="NoSpacing"/>
              <w:jc w:val="center"/>
              <w:rPr>
                <w:i/>
                <w:sz w:val="20"/>
                <w:szCs w:val="20"/>
              </w:rPr>
            </w:pPr>
            <w:r w:rsidRPr="009E36B0">
              <w:rPr>
                <w:i/>
                <w:sz w:val="20"/>
                <w:szCs w:val="20"/>
              </w:rPr>
              <w:t>Fall 2015</w:t>
            </w:r>
          </w:p>
        </w:tc>
        <w:tc>
          <w:tcPr>
            <w:tcW w:w="1865" w:type="dxa"/>
            <w:vAlign w:val="center"/>
          </w:tcPr>
          <w:p w14:paraId="4292D92C" w14:textId="77777777" w:rsidR="00992864" w:rsidRDefault="00992864" w:rsidP="00062B94">
            <w:pPr>
              <w:jc w:val="center"/>
              <w:rPr>
                <w:sz w:val="20"/>
                <w:szCs w:val="20"/>
              </w:rPr>
            </w:pPr>
            <w:r>
              <w:rPr>
                <w:sz w:val="20"/>
                <w:szCs w:val="20"/>
              </w:rPr>
              <w:t>4.80</w:t>
            </w:r>
          </w:p>
        </w:tc>
        <w:tc>
          <w:tcPr>
            <w:tcW w:w="1848" w:type="dxa"/>
            <w:vAlign w:val="center"/>
          </w:tcPr>
          <w:p w14:paraId="16A24660" w14:textId="77777777" w:rsidR="00992864" w:rsidRDefault="00992864" w:rsidP="00062B94">
            <w:pPr>
              <w:jc w:val="center"/>
              <w:rPr>
                <w:sz w:val="20"/>
                <w:szCs w:val="20"/>
              </w:rPr>
            </w:pPr>
            <w:r>
              <w:rPr>
                <w:sz w:val="20"/>
                <w:szCs w:val="20"/>
              </w:rPr>
              <w:t>4.86</w:t>
            </w:r>
          </w:p>
        </w:tc>
        <w:tc>
          <w:tcPr>
            <w:tcW w:w="1816" w:type="dxa"/>
            <w:vAlign w:val="center"/>
          </w:tcPr>
          <w:p w14:paraId="6A729F19" w14:textId="77777777" w:rsidR="00992864" w:rsidRDefault="00992864" w:rsidP="00062B94">
            <w:pPr>
              <w:jc w:val="center"/>
              <w:rPr>
                <w:sz w:val="20"/>
                <w:szCs w:val="20"/>
              </w:rPr>
            </w:pPr>
            <w:r>
              <w:rPr>
                <w:sz w:val="20"/>
                <w:szCs w:val="20"/>
              </w:rPr>
              <w:t>4.90</w:t>
            </w:r>
          </w:p>
        </w:tc>
        <w:tc>
          <w:tcPr>
            <w:tcW w:w="1858" w:type="dxa"/>
            <w:vAlign w:val="center"/>
          </w:tcPr>
          <w:p w14:paraId="4A4E7433" w14:textId="77777777" w:rsidR="00992864" w:rsidRDefault="00992864" w:rsidP="00062B94">
            <w:pPr>
              <w:jc w:val="center"/>
              <w:rPr>
                <w:sz w:val="20"/>
                <w:szCs w:val="20"/>
              </w:rPr>
            </w:pPr>
            <w:r>
              <w:rPr>
                <w:sz w:val="20"/>
                <w:szCs w:val="20"/>
              </w:rPr>
              <w:t>4.80</w:t>
            </w:r>
          </w:p>
        </w:tc>
        <w:tc>
          <w:tcPr>
            <w:tcW w:w="1631" w:type="dxa"/>
            <w:vAlign w:val="center"/>
          </w:tcPr>
          <w:p w14:paraId="302BF1E9" w14:textId="77777777" w:rsidR="00992864" w:rsidRDefault="00992864" w:rsidP="00062B94">
            <w:pPr>
              <w:jc w:val="center"/>
              <w:rPr>
                <w:b/>
                <w:sz w:val="20"/>
                <w:szCs w:val="20"/>
              </w:rPr>
            </w:pPr>
            <w:r>
              <w:rPr>
                <w:b/>
                <w:sz w:val="20"/>
                <w:szCs w:val="20"/>
              </w:rPr>
              <w:t>4.70</w:t>
            </w:r>
          </w:p>
          <w:p w14:paraId="3ECC9481" w14:textId="40FA3A9A" w:rsidR="003F0FD3" w:rsidRPr="00A30512" w:rsidRDefault="003F0FD3" w:rsidP="00062B94">
            <w:pPr>
              <w:jc w:val="center"/>
              <w:rPr>
                <w:b/>
                <w:sz w:val="20"/>
                <w:szCs w:val="20"/>
              </w:rPr>
            </w:pPr>
            <w:r>
              <w:rPr>
                <w:b/>
                <w:sz w:val="20"/>
                <w:szCs w:val="20"/>
              </w:rPr>
              <w:t>(N=10/15)</w:t>
            </w:r>
          </w:p>
        </w:tc>
        <w:tc>
          <w:tcPr>
            <w:tcW w:w="2605" w:type="dxa"/>
            <w:vAlign w:val="center"/>
          </w:tcPr>
          <w:p w14:paraId="4969F9BF" w14:textId="77777777" w:rsidR="009D0EC4" w:rsidRDefault="009D0EC4" w:rsidP="00062B94">
            <w:pPr>
              <w:jc w:val="center"/>
              <w:rPr>
                <w:sz w:val="20"/>
                <w:szCs w:val="20"/>
              </w:rPr>
            </w:pPr>
            <w:r>
              <w:rPr>
                <w:sz w:val="20"/>
                <w:szCs w:val="20"/>
              </w:rPr>
              <w:t>4.33</w:t>
            </w:r>
          </w:p>
          <w:p w14:paraId="019EE8E9" w14:textId="77777777" w:rsidR="009D0EC4" w:rsidRDefault="009D0EC4" w:rsidP="00062B94">
            <w:pPr>
              <w:jc w:val="center"/>
              <w:rPr>
                <w:sz w:val="20"/>
                <w:szCs w:val="20"/>
              </w:rPr>
            </w:pPr>
            <w:r>
              <w:rPr>
                <w:sz w:val="20"/>
                <w:szCs w:val="20"/>
              </w:rPr>
              <w:t>(Graduate)</w:t>
            </w:r>
          </w:p>
        </w:tc>
      </w:tr>
      <w:tr w:rsidR="00992864" w:rsidRPr="00F468B9" w14:paraId="4884B86D" w14:textId="77777777" w:rsidTr="00062B94">
        <w:tc>
          <w:tcPr>
            <w:tcW w:w="2268" w:type="dxa"/>
          </w:tcPr>
          <w:p w14:paraId="3B3D0C2D" w14:textId="77777777" w:rsidR="00992864" w:rsidRDefault="00992864" w:rsidP="00202B83">
            <w:pPr>
              <w:pStyle w:val="NoSpacing"/>
              <w:jc w:val="center"/>
              <w:rPr>
                <w:sz w:val="20"/>
                <w:szCs w:val="20"/>
              </w:rPr>
            </w:pPr>
            <w:r>
              <w:rPr>
                <w:sz w:val="20"/>
                <w:szCs w:val="20"/>
              </w:rPr>
              <w:t>Introduction to International Relations</w:t>
            </w:r>
          </w:p>
          <w:p w14:paraId="3008FFCD" w14:textId="77777777" w:rsidR="00992864" w:rsidRPr="009E36B0" w:rsidRDefault="00992864" w:rsidP="00202B83">
            <w:pPr>
              <w:pStyle w:val="NoSpacing"/>
              <w:jc w:val="center"/>
              <w:rPr>
                <w:i/>
                <w:sz w:val="20"/>
                <w:szCs w:val="20"/>
              </w:rPr>
            </w:pPr>
            <w:r w:rsidRPr="009E36B0">
              <w:rPr>
                <w:i/>
                <w:sz w:val="20"/>
                <w:szCs w:val="20"/>
              </w:rPr>
              <w:t>Fall 2015</w:t>
            </w:r>
          </w:p>
        </w:tc>
        <w:tc>
          <w:tcPr>
            <w:tcW w:w="1865" w:type="dxa"/>
            <w:vAlign w:val="center"/>
          </w:tcPr>
          <w:p w14:paraId="644A3310" w14:textId="77777777" w:rsidR="00992864" w:rsidRDefault="00992864" w:rsidP="00062B94">
            <w:pPr>
              <w:jc w:val="center"/>
              <w:rPr>
                <w:sz w:val="20"/>
                <w:szCs w:val="20"/>
              </w:rPr>
            </w:pPr>
            <w:r>
              <w:rPr>
                <w:sz w:val="20"/>
                <w:szCs w:val="20"/>
              </w:rPr>
              <w:t>4.05</w:t>
            </w:r>
          </w:p>
        </w:tc>
        <w:tc>
          <w:tcPr>
            <w:tcW w:w="1848" w:type="dxa"/>
            <w:vAlign w:val="center"/>
          </w:tcPr>
          <w:p w14:paraId="0D95D39E" w14:textId="77777777" w:rsidR="00992864" w:rsidRDefault="00992864" w:rsidP="00062B94">
            <w:pPr>
              <w:jc w:val="center"/>
              <w:rPr>
                <w:sz w:val="20"/>
                <w:szCs w:val="20"/>
              </w:rPr>
            </w:pPr>
            <w:r>
              <w:rPr>
                <w:sz w:val="20"/>
                <w:szCs w:val="20"/>
              </w:rPr>
              <w:t>4.05</w:t>
            </w:r>
          </w:p>
        </w:tc>
        <w:tc>
          <w:tcPr>
            <w:tcW w:w="1816" w:type="dxa"/>
            <w:vAlign w:val="center"/>
          </w:tcPr>
          <w:p w14:paraId="47E40FF7" w14:textId="77777777" w:rsidR="00992864" w:rsidRDefault="00992864" w:rsidP="00062B94">
            <w:pPr>
              <w:jc w:val="center"/>
              <w:rPr>
                <w:sz w:val="20"/>
                <w:szCs w:val="20"/>
              </w:rPr>
            </w:pPr>
            <w:r>
              <w:rPr>
                <w:sz w:val="20"/>
                <w:szCs w:val="20"/>
              </w:rPr>
              <w:t>4.00</w:t>
            </w:r>
          </w:p>
        </w:tc>
        <w:tc>
          <w:tcPr>
            <w:tcW w:w="1858" w:type="dxa"/>
            <w:vAlign w:val="center"/>
          </w:tcPr>
          <w:p w14:paraId="13456015" w14:textId="77777777" w:rsidR="00992864" w:rsidRDefault="00992864" w:rsidP="00062B94">
            <w:pPr>
              <w:jc w:val="center"/>
              <w:rPr>
                <w:sz w:val="20"/>
                <w:szCs w:val="20"/>
              </w:rPr>
            </w:pPr>
            <w:r>
              <w:rPr>
                <w:sz w:val="20"/>
                <w:szCs w:val="20"/>
              </w:rPr>
              <w:t>4.05</w:t>
            </w:r>
          </w:p>
        </w:tc>
        <w:tc>
          <w:tcPr>
            <w:tcW w:w="1631" w:type="dxa"/>
            <w:vAlign w:val="center"/>
          </w:tcPr>
          <w:p w14:paraId="5156CEB8" w14:textId="77777777" w:rsidR="00992864" w:rsidRDefault="00992864" w:rsidP="00062B94">
            <w:pPr>
              <w:jc w:val="center"/>
              <w:rPr>
                <w:b/>
                <w:sz w:val="20"/>
                <w:szCs w:val="20"/>
              </w:rPr>
            </w:pPr>
            <w:r>
              <w:rPr>
                <w:b/>
                <w:sz w:val="20"/>
                <w:szCs w:val="20"/>
              </w:rPr>
              <w:t>3.91</w:t>
            </w:r>
          </w:p>
          <w:p w14:paraId="6783C7F0" w14:textId="1D5A54FF" w:rsidR="003F0FD3" w:rsidRPr="00A30512" w:rsidRDefault="003F0FD3" w:rsidP="00062B94">
            <w:pPr>
              <w:jc w:val="center"/>
              <w:rPr>
                <w:b/>
                <w:sz w:val="20"/>
                <w:szCs w:val="20"/>
              </w:rPr>
            </w:pPr>
            <w:r>
              <w:rPr>
                <w:b/>
                <w:sz w:val="20"/>
                <w:szCs w:val="20"/>
              </w:rPr>
              <w:t>(N=22/50)</w:t>
            </w:r>
          </w:p>
        </w:tc>
        <w:tc>
          <w:tcPr>
            <w:tcW w:w="2605" w:type="dxa"/>
            <w:vAlign w:val="center"/>
          </w:tcPr>
          <w:p w14:paraId="459A38E0" w14:textId="77777777" w:rsidR="00992864" w:rsidRDefault="00992864" w:rsidP="00062B94">
            <w:pPr>
              <w:jc w:val="center"/>
              <w:rPr>
                <w:sz w:val="20"/>
                <w:szCs w:val="20"/>
              </w:rPr>
            </w:pPr>
            <w:r>
              <w:rPr>
                <w:sz w:val="20"/>
                <w:szCs w:val="20"/>
              </w:rPr>
              <w:t>4.10</w:t>
            </w:r>
          </w:p>
        </w:tc>
      </w:tr>
      <w:tr w:rsidR="00992864" w:rsidRPr="00F468B9" w14:paraId="391AB3F7" w14:textId="77777777" w:rsidTr="00062B94">
        <w:tc>
          <w:tcPr>
            <w:tcW w:w="2268" w:type="dxa"/>
          </w:tcPr>
          <w:p w14:paraId="26A3F947" w14:textId="77777777" w:rsidR="00992864" w:rsidRDefault="00992864" w:rsidP="00202B83">
            <w:pPr>
              <w:pStyle w:val="NoSpacing"/>
              <w:jc w:val="center"/>
              <w:rPr>
                <w:sz w:val="20"/>
                <w:szCs w:val="20"/>
              </w:rPr>
            </w:pPr>
            <w:r>
              <w:rPr>
                <w:sz w:val="20"/>
                <w:szCs w:val="20"/>
              </w:rPr>
              <w:t>Comparative Politics: Frameworks for Analysis</w:t>
            </w:r>
          </w:p>
          <w:p w14:paraId="7B9EDDCC" w14:textId="77777777" w:rsidR="00992864" w:rsidRPr="009E36B0" w:rsidRDefault="00992864" w:rsidP="00202B83">
            <w:pPr>
              <w:pStyle w:val="NoSpacing"/>
              <w:jc w:val="center"/>
              <w:rPr>
                <w:i/>
                <w:sz w:val="20"/>
                <w:szCs w:val="20"/>
              </w:rPr>
            </w:pPr>
            <w:r w:rsidRPr="009E36B0">
              <w:rPr>
                <w:i/>
                <w:sz w:val="20"/>
                <w:szCs w:val="20"/>
              </w:rPr>
              <w:t>Fall 2015</w:t>
            </w:r>
          </w:p>
        </w:tc>
        <w:tc>
          <w:tcPr>
            <w:tcW w:w="1865" w:type="dxa"/>
            <w:vAlign w:val="center"/>
          </w:tcPr>
          <w:p w14:paraId="18AFE67B" w14:textId="77777777" w:rsidR="00992864" w:rsidRDefault="00992864" w:rsidP="00062B94">
            <w:pPr>
              <w:jc w:val="center"/>
              <w:rPr>
                <w:sz w:val="20"/>
                <w:szCs w:val="20"/>
              </w:rPr>
            </w:pPr>
            <w:r>
              <w:rPr>
                <w:sz w:val="20"/>
                <w:szCs w:val="20"/>
              </w:rPr>
              <w:t>4.67</w:t>
            </w:r>
          </w:p>
        </w:tc>
        <w:tc>
          <w:tcPr>
            <w:tcW w:w="1848" w:type="dxa"/>
            <w:vAlign w:val="center"/>
          </w:tcPr>
          <w:p w14:paraId="2F29AA77" w14:textId="77777777" w:rsidR="00992864" w:rsidRDefault="00992864" w:rsidP="00062B94">
            <w:pPr>
              <w:jc w:val="center"/>
              <w:rPr>
                <w:sz w:val="20"/>
                <w:szCs w:val="20"/>
              </w:rPr>
            </w:pPr>
            <w:r>
              <w:rPr>
                <w:sz w:val="20"/>
                <w:szCs w:val="20"/>
              </w:rPr>
              <w:t>4.78</w:t>
            </w:r>
          </w:p>
        </w:tc>
        <w:tc>
          <w:tcPr>
            <w:tcW w:w="1816" w:type="dxa"/>
            <w:vAlign w:val="center"/>
          </w:tcPr>
          <w:p w14:paraId="6C7D7065" w14:textId="77777777" w:rsidR="00992864" w:rsidRDefault="00992864" w:rsidP="00062B94">
            <w:pPr>
              <w:jc w:val="center"/>
              <w:rPr>
                <w:sz w:val="20"/>
                <w:szCs w:val="20"/>
              </w:rPr>
            </w:pPr>
            <w:r>
              <w:rPr>
                <w:sz w:val="20"/>
                <w:szCs w:val="20"/>
              </w:rPr>
              <w:t>4.89</w:t>
            </w:r>
          </w:p>
        </w:tc>
        <w:tc>
          <w:tcPr>
            <w:tcW w:w="1858" w:type="dxa"/>
            <w:vAlign w:val="center"/>
          </w:tcPr>
          <w:p w14:paraId="234DB260" w14:textId="77777777" w:rsidR="00992864" w:rsidRDefault="00992864" w:rsidP="00062B94">
            <w:pPr>
              <w:jc w:val="center"/>
              <w:rPr>
                <w:sz w:val="20"/>
                <w:szCs w:val="20"/>
              </w:rPr>
            </w:pPr>
            <w:r>
              <w:rPr>
                <w:sz w:val="20"/>
                <w:szCs w:val="20"/>
              </w:rPr>
              <w:t>4.89</w:t>
            </w:r>
          </w:p>
        </w:tc>
        <w:tc>
          <w:tcPr>
            <w:tcW w:w="1631" w:type="dxa"/>
            <w:vAlign w:val="center"/>
          </w:tcPr>
          <w:p w14:paraId="7660FBFE" w14:textId="77777777" w:rsidR="00992864" w:rsidRDefault="00992864" w:rsidP="00062B94">
            <w:pPr>
              <w:jc w:val="center"/>
              <w:rPr>
                <w:b/>
                <w:sz w:val="20"/>
                <w:szCs w:val="20"/>
              </w:rPr>
            </w:pPr>
            <w:r>
              <w:rPr>
                <w:b/>
                <w:sz w:val="20"/>
                <w:szCs w:val="20"/>
              </w:rPr>
              <w:t>4.89</w:t>
            </w:r>
          </w:p>
          <w:p w14:paraId="76C0E510" w14:textId="07686648" w:rsidR="003F0FD3" w:rsidRPr="00A30512" w:rsidRDefault="003F0FD3" w:rsidP="00062B94">
            <w:pPr>
              <w:jc w:val="center"/>
              <w:rPr>
                <w:b/>
                <w:sz w:val="20"/>
                <w:szCs w:val="20"/>
              </w:rPr>
            </w:pPr>
            <w:r>
              <w:rPr>
                <w:b/>
                <w:sz w:val="20"/>
                <w:szCs w:val="20"/>
              </w:rPr>
              <w:t>(N=9/21)</w:t>
            </w:r>
          </w:p>
        </w:tc>
        <w:tc>
          <w:tcPr>
            <w:tcW w:w="2605" w:type="dxa"/>
            <w:vAlign w:val="center"/>
          </w:tcPr>
          <w:p w14:paraId="61208EFF" w14:textId="77777777" w:rsidR="00992864" w:rsidRDefault="00992864" w:rsidP="00062B94">
            <w:pPr>
              <w:jc w:val="center"/>
              <w:rPr>
                <w:sz w:val="20"/>
                <w:szCs w:val="20"/>
              </w:rPr>
            </w:pPr>
            <w:r>
              <w:rPr>
                <w:sz w:val="20"/>
                <w:szCs w:val="20"/>
              </w:rPr>
              <w:t>4.10</w:t>
            </w:r>
          </w:p>
        </w:tc>
      </w:tr>
    </w:tbl>
    <w:p w14:paraId="5076D0B6" w14:textId="77777777" w:rsidR="00F57821" w:rsidRDefault="00F57821"/>
    <w:p w14:paraId="7931C8FB" w14:textId="77777777" w:rsidR="00F57821" w:rsidRDefault="00F57821"/>
    <w:tbl>
      <w:tblPr>
        <w:tblStyle w:val="TableGrid"/>
        <w:tblW w:w="13891" w:type="dxa"/>
        <w:tblLook w:val="04A0" w:firstRow="1" w:lastRow="0" w:firstColumn="1" w:lastColumn="0" w:noHBand="0" w:noVBand="1"/>
      </w:tblPr>
      <w:tblGrid>
        <w:gridCol w:w="2268"/>
        <w:gridCol w:w="1865"/>
        <w:gridCol w:w="1848"/>
        <w:gridCol w:w="1816"/>
        <w:gridCol w:w="1858"/>
        <w:gridCol w:w="1631"/>
        <w:gridCol w:w="2605"/>
      </w:tblGrid>
      <w:tr w:rsidR="009837E8" w:rsidRPr="00F468B9" w14:paraId="38E67E18" w14:textId="77777777" w:rsidTr="009837E8">
        <w:tc>
          <w:tcPr>
            <w:tcW w:w="2268" w:type="dxa"/>
            <w:shd w:val="clear" w:color="auto" w:fill="BFBFBF" w:themeFill="background1" w:themeFillShade="BF"/>
            <w:vAlign w:val="center"/>
          </w:tcPr>
          <w:p w14:paraId="05F8307C" w14:textId="77777777" w:rsidR="009837E8" w:rsidRDefault="009837E8" w:rsidP="009837E8">
            <w:pPr>
              <w:jc w:val="center"/>
            </w:pPr>
            <w:r w:rsidRPr="00F468B9">
              <w:t>Course</w:t>
            </w:r>
            <w:r>
              <w:t>/</w:t>
            </w:r>
          </w:p>
          <w:p w14:paraId="1D68BCB9" w14:textId="77777777" w:rsidR="009837E8" w:rsidRPr="009837E8" w:rsidRDefault="009837E8" w:rsidP="009837E8">
            <w:pPr>
              <w:jc w:val="center"/>
              <w:rPr>
                <w:i/>
              </w:rPr>
            </w:pPr>
            <w:r>
              <w:rPr>
                <w:i/>
              </w:rPr>
              <w:t>Semester</w:t>
            </w:r>
          </w:p>
        </w:tc>
        <w:tc>
          <w:tcPr>
            <w:tcW w:w="1865" w:type="dxa"/>
            <w:shd w:val="clear" w:color="auto" w:fill="BFBFBF" w:themeFill="background1" w:themeFillShade="BF"/>
            <w:vAlign w:val="center"/>
          </w:tcPr>
          <w:p w14:paraId="561CB71C" w14:textId="77777777" w:rsidR="009837E8" w:rsidRPr="00F468B9" w:rsidRDefault="009837E8" w:rsidP="009837E8">
            <w:pPr>
              <w:spacing w:after="120"/>
              <w:jc w:val="center"/>
            </w:pPr>
            <w:r>
              <w:t>Communication of Ideas and Information</w:t>
            </w:r>
          </w:p>
        </w:tc>
        <w:tc>
          <w:tcPr>
            <w:tcW w:w="1848" w:type="dxa"/>
            <w:shd w:val="clear" w:color="auto" w:fill="BFBFBF" w:themeFill="background1" w:themeFillShade="BF"/>
            <w:vAlign w:val="center"/>
          </w:tcPr>
          <w:p w14:paraId="26A985F7" w14:textId="77777777" w:rsidR="009837E8" w:rsidRPr="00F468B9" w:rsidRDefault="009837E8" w:rsidP="009837E8">
            <w:pPr>
              <w:spacing w:after="120"/>
              <w:jc w:val="center"/>
            </w:pPr>
            <w:r>
              <w:t>Availability to Assist Students</w:t>
            </w:r>
          </w:p>
        </w:tc>
        <w:tc>
          <w:tcPr>
            <w:tcW w:w="1816" w:type="dxa"/>
            <w:shd w:val="clear" w:color="auto" w:fill="BFBFBF" w:themeFill="background1" w:themeFillShade="BF"/>
            <w:vAlign w:val="center"/>
          </w:tcPr>
          <w:p w14:paraId="50851192" w14:textId="77777777" w:rsidR="009837E8" w:rsidRPr="00F468B9" w:rsidRDefault="009837E8" w:rsidP="009837E8">
            <w:pPr>
              <w:spacing w:after="120"/>
              <w:jc w:val="center"/>
            </w:pPr>
            <w:r>
              <w:t>Stimulation of Interest in Course</w:t>
            </w:r>
          </w:p>
        </w:tc>
        <w:tc>
          <w:tcPr>
            <w:tcW w:w="1858" w:type="dxa"/>
            <w:shd w:val="clear" w:color="auto" w:fill="BFBFBF" w:themeFill="background1" w:themeFillShade="BF"/>
            <w:vAlign w:val="center"/>
          </w:tcPr>
          <w:p w14:paraId="1BFFFAC3" w14:textId="77777777" w:rsidR="009837E8" w:rsidRPr="00F468B9" w:rsidRDefault="009837E8" w:rsidP="009837E8">
            <w:pPr>
              <w:spacing w:after="120"/>
              <w:jc w:val="center"/>
            </w:pPr>
            <w:r>
              <w:t>Facilitation of Learning</w:t>
            </w:r>
          </w:p>
        </w:tc>
        <w:tc>
          <w:tcPr>
            <w:tcW w:w="1631" w:type="dxa"/>
            <w:shd w:val="clear" w:color="auto" w:fill="BFBFBF" w:themeFill="background1" w:themeFillShade="BF"/>
            <w:vAlign w:val="center"/>
          </w:tcPr>
          <w:p w14:paraId="4643D3D2" w14:textId="77777777" w:rsidR="009837E8" w:rsidRPr="00070B2F" w:rsidRDefault="009837E8" w:rsidP="009837E8">
            <w:pPr>
              <w:spacing w:after="120"/>
              <w:jc w:val="center"/>
              <w:rPr>
                <w:b/>
              </w:rPr>
            </w:pPr>
            <w:r>
              <w:rPr>
                <w:b/>
              </w:rPr>
              <w:t>Overall Instructor Rating</w:t>
            </w:r>
          </w:p>
        </w:tc>
        <w:tc>
          <w:tcPr>
            <w:tcW w:w="2605" w:type="dxa"/>
            <w:shd w:val="clear" w:color="auto" w:fill="BFBFBF" w:themeFill="background1" w:themeFillShade="BF"/>
            <w:vAlign w:val="center"/>
          </w:tcPr>
          <w:p w14:paraId="3321F5FB" w14:textId="77777777" w:rsidR="009837E8" w:rsidRPr="002F06C1" w:rsidRDefault="009837E8" w:rsidP="009837E8">
            <w:pPr>
              <w:spacing w:after="120"/>
              <w:jc w:val="center"/>
              <w:rPr>
                <w:b/>
              </w:rPr>
            </w:pPr>
            <w:r>
              <w:t>Overall Instructor Rating (Average Score for Political Science Courses)</w:t>
            </w:r>
          </w:p>
        </w:tc>
      </w:tr>
      <w:tr w:rsidR="009837E8" w:rsidRPr="00F468B9" w14:paraId="22AE02A1" w14:textId="77777777" w:rsidTr="00062B94">
        <w:tc>
          <w:tcPr>
            <w:tcW w:w="2268" w:type="dxa"/>
          </w:tcPr>
          <w:p w14:paraId="7D80255F" w14:textId="77777777" w:rsidR="009837E8" w:rsidRPr="000A67C6" w:rsidRDefault="009837E8" w:rsidP="00202B83">
            <w:pPr>
              <w:pStyle w:val="NoSpacing"/>
              <w:jc w:val="center"/>
              <w:rPr>
                <w:sz w:val="20"/>
                <w:szCs w:val="20"/>
              </w:rPr>
            </w:pPr>
            <w:r>
              <w:rPr>
                <w:sz w:val="20"/>
                <w:szCs w:val="20"/>
              </w:rPr>
              <w:t>Introduction to International Relations</w:t>
            </w:r>
          </w:p>
          <w:p w14:paraId="3826B8BB" w14:textId="77777777" w:rsidR="009837E8" w:rsidRDefault="009837E8" w:rsidP="008A4944">
            <w:pPr>
              <w:pStyle w:val="NoSpacing"/>
              <w:jc w:val="center"/>
              <w:rPr>
                <w:sz w:val="20"/>
                <w:szCs w:val="20"/>
              </w:rPr>
            </w:pPr>
            <w:r>
              <w:rPr>
                <w:i/>
                <w:sz w:val="20"/>
                <w:szCs w:val="20"/>
              </w:rPr>
              <w:t>Spring 2015</w:t>
            </w:r>
          </w:p>
        </w:tc>
        <w:tc>
          <w:tcPr>
            <w:tcW w:w="1865" w:type="dxa"/>
            <w:vAlign w:val="center"/>
          </w:tcPr>
          <w:p w14:paraId="4089A44B" w14:textId="77777777" w:rsidR="009837E8" w:rsidRDefault="009837E8" w:rsidP="003F0FD3">
            <w:pPr>
              <w:jc w:val="center"/>
              <w:rPr>
                <w:sz w:val="20"/>
                <w:szCs w:val="20"/>
              </w:rPr>
            </w:pPr>
            <w:r>
              <w:rPr>
                <w:sz w:val="20"/>
                <w:szCs w:val="20"/>
              </w:rPr>
              <w:t>4.20</w:t>
            </w:r>
          </w:p>
        </w:tc>
        <w:tc>
          <w:tcPr>
            <w:tcW w:w="1848" w:type="dxa"/>
            <w:vAlign w:val="center"/>
          </w:tcPr>
          <w:p w14:paraId="7B709A39" w14:textId="77777777" w:rsidR="009837E8" w:rsidRDefault="009837E8" w:rsidP="003F0FD3">
            <w:pPr>
              <w:jc w:val="center"/>
              <w:rPr>
                <w:sz w:val="20"/>
                <w:szCs w:val="20"/>
              </w:rPr>
            </w:pPr>
            <w:r>
              <w:rPr>
                <w:sz w:val="20"/>
                <w:szCs w:val="20"/>
              </w:rPr>
              <w:t>4.55</w:t>
            </w:r>
          </w:p>
        </w:tc>
        <w:tc>
          <w:tcPr>
            <w:tcW w:w="1816" w:type="dxa"/>
            <w:vAlign w:val="center"/>
          </w:tcPr>
          <w:p w14:paraId="29D979C4" w14:textId="77777777" w:rsidR="009837E8" w:rsidRDefault="009837E8" w:rsidP="003F0FD3">
            <w:pPr>
              <w:jc w:val="center"/>
              <w:rPr>
                <w:sz w:val="20"/>
                <w:szCs w:val="20"/>
              </w:rPr>
            </w:pPr>
            <w:r>
              <w:rPr>
                <w:sz w:val="20"/>
                <w:szCs w:val="20"/>
              </w:rPr>
              <w:t>4.40</w:t>
            </w:r>
          </w:p>
        </w:tc>
        <w:tc>
          <w:tcPr>
            <w:tcW w:w="1858" w:type="dxa"/>
            <w:vAlign w:val="center"/>
          </w:tcPr>
          <w:p w14:paraId="17210DD3" w14:textId="77777777" w:rsidR="009837E8" w:rsidRDefault="009837E8" w:rsidP="003F0FD3">
            <w:pPr>
              <w:jc w:val="center"/>
              <w:rPr>
                <w:sz w:val="20"/>
                <w:szCs w:val="20"/>
              </w:rPr>
            </w:pPr>
            <w:r>
              <w:rPr>
                <w:sz w:val="20"/>
                <w:szCs w:val="20"/>
              </w:rPr>
              <w:t>4.30</w:t>
            </w:r>
          </w:p>
        </w:tc>
        <w:tc>
          <w:tcPr>
            <w:tcW w:w="1631" w:type="dxa"/>
            <w:vAlign w:val="center"/>
          </w:tcPr>
          <w:p w14:paraId="6DFD31F6" w14:textId="77777777" w:rsidR="009837E8" w:rsidRDefault="009837E8" w:rsidP="003F0FD3">
            <w:pPr>
              <w:jc w:val="center"/>
              <w:rPr>
                <w:b/>
                <w:sz w:val="20"/>
                <w:szCs w:val="20"/>
              </w:rPr>
            </w:pPr>
            <w:r w:rsidRPr="00A30512">
              <w:rPr>
                <w:b/>
                <w:sz w:val="20"/>
                <w:szCs w:val="20"/>
              </w:rPr>
              <w:t>4.30</w:t>
            </w:r>
          </w:p>
          <w:p w14:paraId="6A1C2547" w14:textId="789F498B" w:rsidR="003F0FD3" w:rsidRPr="00A30512" w:rsidRDefault="003F0FD3" w:rsidP="003F0FD3">
            <w:pPr>
              <w:jc w:val="center"/>
              <w:rPr>
                <w:b/>
                <w:sz w:val="20"/>
                <w:szCs w:val="20"/>
              </w:rPr>
            </w:pPr>
            <w:r>
              <w:rPr>
                <w:b/>
                <w:sz w:val="20"/>
                <w:szCs w:val="20"/>
              </w:rPr>
              <w:t>(N=20/38)</w:t>
            </w:r>
          </w:p>
        </w:tc>
        <w:tc>
          <w:tcPr>
            <w:tcW w:w="2605" w:type="dxa"/>
            <w:vAlign w:val="center"/>
          </w:tcPr>
          <w:p w14:paraId="54CEF586" w14:textId="77777777" w:rsidR="009837E8" w:rsidRDefault="009837E8" w:rsidP="00062B94">
            <w:pPr>
              <w:spacing w:after="120"/>
              <w:jc w:val="center"/>
              <w:rPr>
                <w:sz w:val="20"/>
                <w:szCs w:val="20"/>
              </w:rPr>
            </w:pPr>
            <w:r>
              <w:rPr>
                <w:sz w:val="20"/>
                <w:szCs w:val="20"/>
              </w:rPr>
              <w:t>4.08</w:t>
            </w:r>
          </w:p>
        </w:tc>
      </w:tr>
      <w:tr w:rsidR="009837E8" w:rsidRPr="00F468B9" w14:paraId="26AAEDD9" w14:textId="77777777" w:rsidTr="00062B94">
        <w:tc>
          <w:tcPr>
            <w:tcW w:w="2268" w:type="dxa"/>
          </w:tcPr>
          <w:p w14:paraId="08A79204" w14:textId="77777777" w:rsidR="009837E8" w:rsidRPr="000A67C6" w:rsidRDefault="009837E8" w:rsidP="00F63941">
            <w:pPr>
              <w:pStyle w:val="NoSpacing"/>
              <w:jc w:val="center"/>
              <w:rPr>
                <w:sz w:val="20"/>
                <w:szCs w:val="20"/>
              </w:rPr>
            </w:pPr>
            <w:r>
              <w:rPr>
                <w:sz w:val="20"/>
                <w:szCs w:val="20"/>
              </w:rPr>
              <w:t>Third World Politics</w:t>
            </w:r>
          </w:p>
          <w:p w14:paraId="1F99476C" w14:textId="77777777" w:rsidR="009837E8" w:rsidRPr="000A67C6" w:rsidRDefault="009837E8" w:rsidP="008A4944">
            <w:pPr>
              <w:pStyle w:val="NoSpacing"/>
              <w:jc w:val="center"/>
              <w:rPr>
                <w:i/>
                <w:sz w:val="20"/>
                <w:szCs w:val="20"/>
              </w:rPr>
            </w:pPr>
            <w:r>
              <w:rPr>
                <w:i/>
                <w:sz w:val="20"/>
                <w:szCs w:val="20"/>
              </w:rPr>
              <w:t>Spring 2015</w:t>
            </w:r>
          </w:p>
        </w:tc>
        <w:tc>
          <w:tcPr>
            <w:tcW w:w="1865" w:type="dxa"/>
            <w:vAlign w:val="center"/>
          </w:tcPr>
          <w:p w14:paraId="5655B4E7" w14:textId="77777777" w:rsidR="009837E8" w:rsidRPr="00F468B9" w:rsidRDefault="009837E8" w:rsidP="003F0FD3">
            <w:pPr>
              <w:jc w:val="center"/>
              <w:rPr>
                <w:sz w:val="20"/>
                <w:szCs w:val="20"/>
              </w:rPr>
            </w:pPr>
            <w:r>
              <w:rPr>
                <w:sz w:val="20"/>
                <w:szCs w:val="20"/>
              </w:rPr>
              <w:t>4.80</w:t>
            </w:r>
          </w:p>
        </w:tc>
        <w:tc>
          <w:tcPr>
            <w:tcW w:w="1848" w:type="dxa"/>
            <w:vAlign w:val="center"/>
          </w:tcPr>
          <w:p w14:paraId="3109E460" w14:textId="77777777" w:rsidR="009837E8" w:rsidRPr="00F468B9" w:rsidRDefault="009837E8" w:rsidP="003F0FD3">
            <w:pPr>
              <w:jc w:val="center"/>
              <w:rPr>
                <w:sz w:val="20"/>
                <w:szCs w:val="20"/>
              </w:rPr>
            </w:pPr>
            <w:r>
              <w:rPr>
                <w:sz w:val="20"/>
                <w:szCs w:val="20"/>
              </w:rPr>
              <w:t>5.00</w:t>
            </w:r>
          </w:p>
        </w:tc>
        <w:tc>
          <w:tcPr>
            <w:tcW w:w="1816" w:type="dxa"/>
            <w:vAlign w:val="center"/>
          </w:tcPr>
          <w:p w14:paraId="638B0446" w14:textId="77777777" w:rsidR="009837E8" w:rsidRPr="00F468B9" w:rsidRDefault="009837E8" w:rsidP="003F0FD3">
            <w:pPr>
              <w:jc w:val="center"/>
              <w:rPr>
                <w:sz w:val="20"/>
                <w:szCs w:val="20"/>
              </w:rPr>
            </w:pPr>
            <w:r>
              <w:rPr>
                <w:sz w:val="20"/>
                <w:szCs w:val="20"/>
              </w:rPr>
              <w:t>5.00</w:t>
            </w:r>
          </w:p>
        </w:tc>
        <w:tc>
          <w:tcPr>
            <w:tcW w:w="1858" w:type="dxa"/>
            <w:vAlign w:val="center"/>
          </w:tcPr>
          <w:p w14:paraId="672FE39E" w14:textId="77777777" w:rsidR="009837E8" w:rsidRPr="00F468B9" w:rsidRDefault="009837E8" w:rsidP="003F0FD3">
            <w:pPr>
              <w:jc w:val="center"/>
              <w:rPr>
                <w:sz w:val="20"/>
                <w:szCs w:val="20"/>
              </w:rPr>
            </w:pPr>
            <w:r>
              <w:rPr>
                <w:sz w:val="20"/>
                <w:szCs w:val="20"/>
              </w:rPr>
              <w:t>5.00</w:t>
            </w:r>
          </w:p>
        </w:tc>
        <w:tc>
          <w:tcPr>
            <w:tcW w:w="1631" w:type="dxa"/>
            <w:vAlign w:val="center"/>
          </w:tcPr>
          <w:p w14:paraId="3F7A89D0" w14:textId="77777777" w:rsidR="009837E8" w:rsidRDefault="009837E8" w:rsidP="003F0FD3">
            <w:pPr>
              <w:jc w:val="center"/>
              <w:rPr>
                <w:b/>
                <w:sz w:val="20"/>
                <w:szCs w:val="20"/>
              </w:rPr>
            </w:pPr>
            <w:r w:rsidRPr="00A30512">
              <w:rPr>
                <w:b/>
                <w:sz w:val="20"/>
                <w:szCs w:val="20"/>
              </w:rPr>
              <w:t>5.00</w:t>
            </w:r>
          </w:p>
          <w:p w14:paraId="333C1DB5" w14:textId="033853BC" w:rsidR="003F0FD3" w:rsidRPr="00A30512" w:rsidRDefault="003F0FD3" w:rsidP="003F0FD3">
            <w:pPr>
              <w:jc w:val="center"/>
              <w:rPr>
                <w:b/>
                <w:sz w:val="20"/>
                <w:szCs w:val="20"/>
              </w:rPr>
            </w:pPr>
            <w:r>
              <w:rPr>
                <w:b/>
                <w:sz w:val="20"/>
                <w:szCs w:val="20"/>
              </w:rPr>
              <w:t>(N=5/8)</w:t>
            </w:r>
          </w:p>
        </w:tc>
        <w:tc>
          <w:tcPr>
            <w:tcW w:w="2605" w:type="dxa"/>
            <w:vAlign w:val="center"/>
          </w:tcPr>
          <w:p w14:paraId="244C8584" w14:textId="77777777" w:rsidR="009837E8" w:rsidRPr="00F468B9" w:rsidRDefault="009837E8" w:rsidP="00062B94">
            <w:pPr>
              <w:spacing w:after="120"/>
              <w:jc w:val="center"/>
              <w:rPr>
                <w:sz w:val="20"/>
                <w:szCs w:val="20"/>
              </w:rPr>
            </w:pPr>
            <w:r>
              <w:rPr>
                <w:sz w:val="20"/>
                <w:szCs w:val="20"/>
              </w:rPr>
              <w:t>4.08</w:t>
            </w:r>
          </w:p>
        </w:tc>
      </w:tr>
      <w:tr w:rsidR="009837E8" w:rsidRPr="00F468B9" w14:paraId="11AE89CB" w14:textId="77777777" w:rsidTr="00062B94">
        <w:tc>
          <w:tcPr>
            <w:tcW w:w="2268" w:type="dxa"/>
          </w:tcPr>
          <w:p w14:paraId="06736FF5" w14:textId="77777777" w:rsidR="009837E8" w:rsidRDefault="009837E8" w:rsidP="008A4944">
            <w:pPr>
              <w:pStyle w:val="NoSpacing"/>
              <w:jc w:val="center"/>
              <w:rPr>
                <w:sz w:val="20"/>
                <w:szCs w:val="20"/>
              </w:rPr>
            </w:pPr>
            <w:r>
              <w:rPr>
                <w:sz w:val="20"/>
                <w:szCs w:val="20"/>
              </w:rPr>
              <w:t>International Environmental Politics</w:t>
            </w:r>
          </w:p>
          <w:p w14:paraId="159AC07B" w14:textId="77777777" w:rsidR="009837E8" w:rsidRPr="00202B83" w:rsidRDefault="009837E8" w:rsidP="008A4944">
            <w:pPr>
              <w:pStyle w:val="NoSpacing"/>
              <w:jc w:val="center"/>
              <w:rPr>
                <w:i/>
                <w:sz w:val="20"/>
                <w:szCs w:val="20"/>
              </w:rPr>
            </w:pPr>
            <w:r w:rsidRPr="00202B83">
              <w:rPr>
                <w:i/>
                <w:sz w:val="20"/>
                <w:szCs w:val="20"/>
              </w:rPr>
              <w:t>Spring 2015</w:t>
            </w:r>
          </w:p>
        </w:tc>
        <w:tc>
          <w:tcPr>
            <w:tcW w:w="1865" w:type="dxa"/>
            <w:vAlign w:val="center"/>
          </w:tcPr>
          <w:p w14:paraId="6CD6E42E" w14:textId="77777777" w:rsidR="009837E8" w:rsidRPr="00F468B9" w:rsidRDefault="009837E8" w:rsidP="003F0FD3">
            <w:pPr>
              <w:jc w:val="center"/>
              <w:rPr>
                <w:sz w:val="20"/>
                <w:szCs w:val="20"/>
              </w:rPr>
            </w:pPr>
            <w:r>
              <w:rPr>
                <w:sz w:val="20"/>
                <w:szCs w:val="20"/>
              </w:rPr>
              <w:t>4.33</w:t>
            </w:r>
          </w:p>
        </w:tc>
        <w:tc>
          <w:tcPr>
            <w:tcW w:w="1848" w:type="dxa"/>
            <w:vAlign w:val="center"/>
          </w:tcPr>
          <w:p w14:paraId="0AFCAD14" w14:textId="77777777" w:rsidR="009837E8" w:rsidRPr="00F468B9" w:rsidRDefault="009837E8" w:rsidP="003F0FD3">
            <w:pPr>
              <w:jc w:val="center"/>
              <w:rPr>
                <w:sz w:val="20"/>
                <w:szCs w:val="20"/>
              </w:rPr>
            </w:pPr>
            <w:r>
              <w:rPr>
                <w:sz w:val="20"/>
                <w:szCs w:val="20"/>
              </w:rPr>
              <w:t>4.83</w:t>
            </w:r>
          </w:p>
        </w:tc>
        <w:tc>
          <w:tcPr>
            <w:tcW w:w="1816" w:type="dxa"/>
            <w:vAlign w:val="center"/>
          </w:tcPr>
          <w:p w14:paraId="1A888F31" w14:textId="77777777" w:rsidR="009837E8" w:rsidRPr="00F468B9" w:rsidRDefault="009837E8" w:rsidP="003F0FD3">
            <w:pPr>
              <w:jc w:val="center"/>
              <w:rPr>
                <w:sz w:val="20"/>
                <w:szCs w:val="20"/>
              </w:rPr>
            </w:pPr>
            <w:r>
              <w:rPr>
                <w:sz w:val="20"/>
                <w:szCs w:val="20"/>
              </w:rPr>
              <w:t>4.50</w:t>
            </w:r>
          </w:p>
        </w:tc>
        <w:tc>
          <w:tcPr>
            <w:tcW w:w="1858" w:type="dxa"/>
            <w:vAlign w:val="center"/>
          </w:tcPr>
          <w:p w14:paraId="03EA03C0" w14:textId="77777777" w:rsidR="009837E8" w:rsidRPr="00F468B9" w:rsidRDefault="009837E8" w:rsidP="003F0FD3">
            <w:pPr>
              <w:jc w:val="center"/>
              <w:rPr>
                <w:sz w:val="20"/>
                <w:szCs w:val="20"/>
              </w:rPr>
            </w:pPr>
            <w:r>
              <w:rPr>
                <w:sz w:val="20"/>
                <w:szCs w:val="20"/>
              </w:rPr>
              <w:t>4.50</w:t>
            </w:r>
          </w:p>
        </w:tc>
        <w:tc>
          <w:tcPr>
            <w:tcW w:w="1631" w:type="dxa"/>
            <w:vAlign w:val="center"/>
          </w:tcPr>
          <w:p w14:paraId="16274E61" w14:textId="77777777" w:rsidR="009837E8" w:rsidRDefault="009837E8" w:rsidP="003F0FD3">
            <w:pPr>
              <w:jc w:val="center"/>
              <w:rPr>
                <w:b/>
                <w:sz w:val="20"/>
                <w:szCs w:val="20"/>
              </w:rPr>
            </w:pPr>
            <w:r w:rsidRPr="00A30512">
              <w:rPr>
                <w:b/>
                <w:sz w:val="20"/>
                <w:szCs w:val="20"/>
              </w:rPr>
              <w:t>4.50</w:t>
            </w:r>
          </w:p>
          <w:p w14:paraId="439E9206" w14:textId="3159C2FD" w:rsidR="003F0FD3" w:rsidRPr="00A30512" w:rsidRDefault="003F0FD3" w:rsidP="003F0FD3">
            <w:pPr>
              <w:jc w:val="center"/>
              <w:rPr>
                <w:b/>
                <w:sz w:val="20"/>
                <w:szCs w:val="20"/>
              </w:rPr>
            </w:pPr>
            <w:r>
              <w:rPr>
                <w:b/>
                <w:sz w:val="20"/>
                <w:szCs w:val="20"/>
              </w:rPr>
              <w:t>(N=6/11)</w:t>
            </w:r>
          </w:p>
        </w:tc>
        <w:tc>
          <w:tcPr>
            <w:tcW w:w="2605" w:type="dxa"/>
            <w:vAlign w:val="center"/>
          </w:tcPr>
          <w:p w14:paraId="3554CFA4" w14:textId="77777777" w:rsidR="009837E8" w:rsidRPr="00F468B9" w:rsidRDefault="009837E8" w:rsidP="00062B94">
            <w:pPr>
              <w:spacing w:after="120"/>
              <w:jc w:val="center"/>
              <w:rPr>
                <w:sz w:val="20"/>
                <w:szCs w:val="20"/>
              </w:rPr>
            </w:pPr>
            <w:r>
              <w:rPr>
                <w:sz w:val="20"/>
                <w:szCs w:val="20"/>
              </w:rPr>
              <w:t>4.08</w:t>
            </w:r>
          </w:p>
        </w:tc>
      </w:tr>
      <w:tr w:rsidR="009837E8" w:rsidRPr="00F468B9" w14:paraId="4286683E" w14:textId="77777777" w:rsidTr="00062B94">
        <w:tc>
          <w:tcPr>
            <w:tcW w:w="2268" w:type="dxa"/>
          </w:tcPr>
          <w:p w14:paraId="6FE8E199" w14:textId="77777777" w:rsidR="009837E8" w:rsidRDefault="009837E8" w:rsidP="008A4944">
            <w:pPr>
              <w:pStyle w:val="NoSpacing"/>
              <w:jc w:val="center"/>
              <w:rPr>
                <w:sz w:val="20"/>
                <w:szCs w:val="20"/>
              </w:rPr>
            </w:pPr>
            <w:r>
              <w:rPr>
                <w:sz w:val="20"/>
                <w:szCs w:val="20"/>
              </w:rPr>
              <w:t>Introduction to International Relations</w:t>
            </w:r>
          </w:p>
          <w:p w14:paraId="542394E8" w14:textId="77777777" w:rsidR="009837E8" w:rsidRPr="00202B83" w:rsidRDefault="009837E8" w:rsidP="008A4944">
            <w:pPr>
              <w:pStyle w:val="NoSpacing"/>
              <w:jc w:val="center"/>
              <w:rPr>
                <w:i/>
                <w:sz w:val="20"/>
                <w:szCs w:val="20"/>
              </w:rPr>
            </w:pPr>
            <w:r w:rsidRPr="00202B83">
              <w:rPr>
                <w:i/>
                <w:sz w:val="20"/>
                <w:szCs w:val="20"/>
              </w:rPr>
              <w:t>Fall 2014</w:t>
            </w:r>
          </w:p>
        </w:tc>
        <w:tc>
          <w:tcPr>
            <w:tcW w:w="1865" w:type="dxa"/>
            <w:vAlign w:val="center"/>
          </w:tcPr>
          <w:p w14:paraId="74145887" w14:textId="77777777" w:rsidR="009837E8" w:rsidRDefault="009837E8" w:rsidP="003F0FD3">
            <w:pPr>
              <w:jc w:val="center"/>
              <w:rPr>
                <w:sz w:val="20"/>
                <w:szCs w:val="20"/>
              </w:rPr>
            </w:pPr>
            <w:r>
              <w:rPr>
                <w:sz w:val="20"/>
                <w:szCs w:val="20"/>
              </w:rPr>
              <w:t>4.52</w:t>
            </w:r>
          </w:p>
        </w:tc>
        <w:tc>
          <w:tcPr>
            <w:tcW w:w="1848" w:type="dxa"/>
            <w:vAlign w:val="center"/>
          </w:tcPr>
          <w:p w14:paraId="4B95217D" w14:textId="77777777" w:rsidR="009837E8" w:rsidRDefault="009837E8" w:rsidP="003F0FD3">
            <w:pPr>
              <w:jc w:val="center"/>
              <w:rPr>
                <w:sz w:val="20"/>
                <w:szCs w:val="20"/>
              </w:rPr>
            </w:pPr>
            <w:r>
              <w:rPr>
                <w:sz w:val="20"/>
                <w:szCs w:val="20"/>
              </w:rPr>
              <w:t>4.66</w:t>
            </w:r>
          </w:p>
        </w:tc>
        <w:tc>
          <w:tcPr>
            <w:tcW w:w="1816" w:type="dxa"/>
            <w:vAlign w:val="center"/>
          </w:tcPr>
          <w:p w14:paraId="3332885C" w14:textId="77777777" w:rsidR="009837E8" w:rsidRDefault="009837E8" w:rsidP="003F0FD3">
            <w:pPr>
              <w:jc w:val="center"/>
              <w:rPr>
                <w:sz w:val="20"/>
                <w:szCs w:val="20"/>
              </w:rPr>
            </w:pPr>
            <w:r>
              <w:rPr>
                <w:sz w:val="20"/>
                <w:szCs w:val="20"/>
              </w:rPr>
              <w:t>4.52</w:t>
            </w:r>
          </w:p>
        </w:tc>
        <w:tc>
          <w:tcPr>
            <w:tcW w:w="1858" w:type="dxa"/>
            <w:vAlign w:val="center"/>
          </w:tcPr>
          <w:p w14:paraId="34A603FE" w14:textId="77777777" w:rsidR="009837E8" w:rsidRDefault="009837E8" w:rsidP="003F0FD3">
            <w:pPr>
              <w:jc w:val="center"/>
              <w:rPr>
                <w:sz w:val="20"/>
                <w:szCs w:val="20"/>
              </w:rPr>
            </w:pPr>
            <w:r>
              <w:rPr>
                <w:sz w:val="20"/>
                <w:szCs w:val="20"/>
              </w:rPr>
              <w:t>4.45</w:t>
            </w:r>
          </w:p>
        </w:tc>
        <w:tc>
          <w:tcPr>
            <w:tcW w:w="1631" w:type="dxa"/>
            <w:vAlign w:val="center"/>
          </w:tcPr>
          <w:p w14:paraId="46F223EA" w14:textId="77777777" w:rsidR="009837E8" w:rsidRDefault="009837E8" w:rsidP="003F0FD3">
            <w:pPr>
              <w:jc w:val="center"/>
              <w:rPr>
                <w:b/>
                <w:sz w:val="20"/>
                <w:szCs w:val="20"/>
              </w:rPr>
            </w:pPr>
            <w:r w:rsidRPr="00A30512">
              <w:rPr>
                <w:b/>
                <w:sz w:val="20"/>
                <w:szCs w:val="20"/>
              </w:rPr>
              <w:t>4.45</w:t>
            </w:r>
          </w:p>
          <w:p w14:paraId="5FF4078E" w14:textId="1F197B6C" w:rsidR="003F0FD3" w:rsidRPr="00A30512" w:rsidRDefault="003F0FD3" w:rsidP="003F0FD3">
            <w:pPr>
              <w:jc w:val="center"/>
              <w:rPr>
                <w:b/>
                <w:sz w:val="20"/>
                <w:szCs w:val="20"/>
              </w:rPr>
            </w:pPr>
            <w:r>
              <w:rPr>
                <w:b/>
                <w:sz w:val="20"/>
                <w:szCs w:val="20"/>
              </w:rPr>
              <w:t>(N=29/49)</w:t>
            </w:r>
          </w:p>
        </w:tc>
        <w:tc>
          <w:tcPr>
            <w:tcW w:w="2605" w:type="dxa"/>
            <w:vAlign w:val="center"/>
          </w:tcPr>
          <w:p w14:paraId="2FD2BC16" w14:textId="77777777" w:rsidR="009837E8" w:rsidRPr="00F468B9" w:rsidRDefault="009837E8" w:rsidP="00062B94">
            <w:pPr>
              <w:spacing w:after="120"/>
              <w:jc w:val="center"/>
              <w:rPr>
                <w:sz w:val="20"/>
                <w:szCs w:val="20"/>
              </w:rPr>
            </w:pPr>
            <w:r>
              <w:rPr>
                <w:sz w:val="20"/>
                <w:szCs w:val="20"/>
              </w:rPr>
              <w:t>4.26</w:t>
            </w:r>
          </w:p>
        </w:tc>
      </w:tr>
      <w:tr w:rsidR="009837E8" w:rsidRPr="00F468B9" w14:paraId="2EA18EB8" w14:textId="77777777" w:rsidTr="00062B94">
        <w:tc>
          <w:tcPr>
            <w:tcW w:w="2268" w:type="dxa"/>
          </w:tcPr>
          <w:p w14:paraId="3959DA9B" w14:textId="77777777" w:rsidR="009837E8" w:rsidRDefault="009837E8" w:rsidP="008A4944">
            <w:pPr>
              <w:pStyle w:val="NoSpacing"/>
              <w:jc w:val="center"/>
              <w:rPr>
                <w:sz w:val="20"/>
                <w:szCs w:val="20"/>
              </w:rPr>
            </w:pPr>
            <w:r>
              <w:rPr>
                <w:sz w:val="20"/>
                <w:szCs w:val="20"/>
              </w:rPr>
              <w:t>Human Rights and International Politics</w:t>
            </w:r>
          </w:p>
          <w:p w14:paraId="47243C1B" w14:textId="77777777" w:rsidR="009837E8" w:rsidRPr="00202B83" w:rsidRDefault="009837E8" w:rsidP="008A4944">
            <w:pPr>
              <w:pStyle w:val="NoSpacing"/>
              <w:jc w:val="center"/>
              <w:rPr>
                <w:i/>
                <w:sz w:val="20"/>
                <w:szCs w:val="20"/>
              </w:rPr>
            </w:pPr>
            <w:r w:rsidRPr="00202B83">
              <w:rPr>
                <w:i/>
                <w:sz w:val="20"/>
                <w:szCs w:val="20"/>
              </w:rPr>
              <w:t>Fall 2014</w:t>
            </w:r>
          </w:p>
        </w:tc>
        <w:tc>
          <w:tcPr>
            <w:tcW w:w="1865" w:type="dxa"/>
            <w:vAlign w:val="center"/>
          </w:tcPr>
          <w:p w14:paraId="5422C2CE" w14:textId="77777777" w:rsidR="009837E8" w:rsidRPr="00F468B9" w:rsidRDefault="009837E8" w:rsidP="003F0FD3">
            <w:pPr>
              <w:jc w:val="center"/>
              <w:rPr>
                <w:sz w:val="20"/>
                <w:szCs w:val="20"/>
              </w:rPr>
            </w:pPr>
            <w:r>
              <w:rPr>
                <w:sz w:val="20"/>
                <w:szCs w:val="20"/>
              </w:rPr>
              <w:t>4.13</w:t>
            </w:r>
          </w:p>
        </w:tc>
        <w:tc>
          <w:tcPr>
            <w:tcW w:w="1848" w:type="dxa"/>
            <w:vAlign w:val="center"/>
          </w:tcPr>
          <w:p w14:paraId="5498415C" w14:textId="77777777" w:rsidR="009837E8" w:rsidRPr="00F468B9" w:rsidRDefault="009837E8" w:rsidP="003F0FD3">
            <w:pPr>
              <w:jc w:val="center"/>
              <w:rPr>
                <w:sz w:val="20"/>
                <w:szCs w:val="20"/>
              </w:rPr>
            </w:pPr>
            <w:r>
              <w:rPr>
                <w:sz w:val="20"/>
                <w:szCs w:val="20"/>
              </w:rPr>
              <w:t>4.25</w:t>
            </w:r>
          </w:p>
        </w:tc>
        <w:tc>
          <w:tcPr>
            <w:tcW w:w="1816" w:type="dxa"/>
            <w:vAlign w:val="center"/>
          </w:tcPr>
          <w:p w14:paraId="70104F2B" w14:textId="77777777" w:rsidR="009837E8" w:rsidRPr="00F468B9" w:rsidRDefault="009837E8" w:rsidP="003F0FD3">
            <w:pPr>
              <w:jc w:val="center"/>
              <w:rPr>
                <w:sz w:val="20"/>
                <w:szCs w:val="20"/>
              </w:rPr>
            </w:pPr>
            <w:r>
              <w:rPr>
                <w:sz w:val="20"/>
                <w:szCs w:val="20"/>
              </w:rPr>
              <w:t>4.13</w:t>
            </w:r>
          </w:p>
        </w:tc>
        <w:tc>
          <w:tcPr>
            <w:tcW w:w="1858" w:type="dxa"/>
            <w:vAlign w:val="center"/>
          </w:tcPr>
          <w:p w14:paraId="3CBA2247" w14:textId="77777777" w:rsidR="009837E8" w:rsidRPr="00F468B9" w:rsidRDefault="009837E8" w:rsidP="003F0FD3">
            <w:pPr>
              <w:jc w:val="center"/>
              <w:rPr>
                <w:sz w:val="20"/>
                <w:szCs w:val="20"/>
              </w:rPr>
            </w:pPr>
            <w:r>
              <w:rPr>
                <w:sz w:val="20"/>
                <w:szCs w:val="20"/>
              </w:rPr>
              <w:t>4.38</w:t>
            </w:r>
          </w:p>
        </w:tc>
        <w:tc>
          <w:tcPr>
            <w:tcW w:w="1631" w:type="dxa"/>
            <w:vAlign w:val="center"/>
          </w:tcPr>
          <w:p w14:paraId="420D963B" w14:textId="77777777" w:rsidR="009837E8" w:rsidRDefault="009837E8" w:rsidP="003F0FD3">
            <w:pPr>
              <w:jc w:val="center"/>
              <w:rPr>
                <w:b/>
                <w:sz w:val="20"/>
                <w:szCs w:val="20"/>
              </w:rPr>
            </w:pPr>
            <w:r w:rsidRPr="00A30512">
              <w:rPr>
                <w:b/>
                <w:sz w:val="20"/>
                <w:szCs w:val="20"/>
              </w:rPr>
              <w:t>4.00</w:t>
            </w:r>
          </w:p>
          <w:p w14:paraId="4BC1C8CC" w14:textId="27A0C0D8" w:rsidR="003F0FD3" w:rsidRPr="00A30512" w:rsidRDefault="003F0FD3" w:rsidP="003F0FD3">
            <w:pPr>
              <w:jc w:val="center"/>
              <w:rPr>
                <w:b/>
                <w:sz w:val="20"/>
                <w:szCs w:val="20"/>
              </w:rPr>
            </w:pPr>
            <w:r>
              <w:rPr>
                <w:b/>
                <w:sz w:val="20"/>
                <w:szCs w:val="20"/>
              </w:rPr>
              <w:t>(N=8/17)</w:t>
            </w:r>
          </w:p>
        </w:tc>
        <w:tc>
          <w:tcPr>
            <w:tcW w:w="2605" w:type="dxa"/>
            <w:vAlign w:val="center"/>
          </w:tcPr>
          <w:p w14:paraId="64410D21" w14:textId="77777777" w:rsidR="009837E8" w:rsidRPr="00F468B9" w:rsidRDefault="009837E8" w:rsidP="00062B94">
            <w:pPr>
              <w:spacing w:after="120"/>
              <w:jc w:val="center"/>
              <w:rPr>
                <w:sz w:val="20"/>
                <w:szCs w:val="20"/>
              </w:rPr>
            </w:pPr>
            <w:r>
              <w:rPr>
                <w:sz w:val="20"/>
                <w:szCs w:val="20"/>
              </w:rPr>
              <w:t>4.26</w:t>
            </w:r>
          </w:p>
        </w:tc>
      </w:tr>
    </w:tbl>
    <w:p w14:paraId="06ECF99F" w14:textId="77777777" w:rsidR="00202B83" w:rsidRDefault="00202B83" w:rsidP="0037393E">
      <w:pPr>
        <w:spacing w:after="120"/>
        <w:jc w:val="both"/>
      </w:pPr>
    </w:p>
    <w:p w14:paraId="4C30F4E5" w14:textId="77777777" w:rsidR="005E6CA0" w:rsidRDefault="00FE00D8" w:rsidP="005E6CA0">
      <w:pPr>
        <w:jc w:val="center"/>
        <w:rPr>
          <w:i/>
        </w:rPr>
      </w:pPr>
      <w:r>
        <w:rPr>
          <w:i/>
        </w:rPr>
        <w:t>Select</w:t>
      </w:r>
      <w:r w:rsidR="005E6CA0" w:rsidRPr="004D07EF">
        <w:rPr>
          <w:i/>
        </w:rPr>
        <w:t xml:space="preserve"> Student Comments</w:t>
      </w:r>
    </w:p>
    <w:p w14:paraId="35B28129" w14:textId="07A09702" w:rsidR="00E65F11" w:rsidRDefault="00E65F11" w:rsidP="005E6CA0">
      <w:r>
        <w:lastRenderedPageBreak/>
        <w:t>“</w:t>
      </w:r>
      <w:r w:rsidRPr="00E65F11">
        <w:t xml:space="preserve">Dr. Gellers is a great teacher and </w:t>
      </w:r>
      <w:proofErr w:type="gramStart"/>
      <w:r w:rsidRPr="00E65F11">
        <w:t>really respectful</w:t>
      </w:r>
      <w:proofErr w:type="gramEnd"/>
      <w:r w:rsidRPr="00E65F11">
        <w:t xml:space="preserve"> to students. I enjoyed how he provided constructive feedback on our assignments.</w:t>
      </w:r>
      <w:r>
        <w:t>” POS3931H (summer A 2022)</w:t>
      </w:r>
    </w:p>
    <w:p w14:paraId="72FC9A6A" w14:textId="77777777" w:rsidR="00E65F11" w:rsidRDefault="00E65F11" w:rsidP="005E6CA0"/>
    <w:p w14:paraId="35BFB847" w14:textId="1C11D3F2" w:rsidR="00ED3805" w:rsidRDefault="00E65F11" w:rsidP="005E6CA0">
      <w:r>
        <w:t>“</w:t>
      </w:r>
      <w:r w:rsidRPr="00E65F11">
        <w:t>I really enjoyed how flexible and patient Gellers was, and his constructive criticism on papers allowed me to greatly improve my writing and formatting skills.</w:t>
      </w:r>
      <w:r>
        <w:t>” POS3931H (summer A 2022)</w:t>
      </w:r>
    </w:p>
    <w:p w14:paraId="2E99DA86" w14:textId="77777777" w:rsidR="00E65F11" w:rsidRDefault="00E65F11" w:rsidP="005E6CA0"/>
    <w:p w14:paraId="4ADAA4FA" w14:textId="26D5B2A1" w:rsidR="00562C3B" w:rsidRDefault="00562C3B" w:rsidP="008A633B">
      <w:pPr>
        <w:rPr>
          <w:color w:val="000000"/>
        </w:rPr>
      </w:pPr>
      <w:r>
        <w:rPr>
          <w:color w:val="000000"/>
        </w:rPr>
        <w:t>“</w:t>
      </w:r>
      <w:r w:rsidRPr="00562C3B">
        <w:rPr>
          <w:color w:val="000000"/>
        </w:rPr>
        <w:t xml:space="preserve">The course is not easy to follow but </w:t>
      </w:r>
      <w:proofErr w:type="gramStart"/>
      <w:r w:rsidRPr="00562C3B">
        <w:rPr>
          <w:color w:val="000000"/>
        </w:rPr>
        <w:t>professor</w:t>
      </w:r>
      <w:proofErr w:type="gramEnd"/>
      <w:r w:rsidRPr="00562C3B">
        <w:rPr>
          <w:color w:val="000000"/>
        </w:rPr>
        <w:t xml:space="preserve"> Gellers encouraged us through his enthusiasm, positiveness, and knowledge. I found the professor to be very motivating specially during his classes</w:t>
      </w:r>
      <w:r>
        <w:rPr>
          <w:color w:val="000000"/>
        </w:rPr>
        <w:t>.” INR6607 (spring 2022)</w:t>
      </w:r>
    </w:p>
    <w:p w14:paraId="335D6AB1" w14:textId="77777777" w:rsidR="00E65F11" w:rsidRDefault="00E65F11" w:rsidP="008A633B">
      <w:pPr>
        <w:rPr>
          <w:color w:val="000000"/>
        </w:rPr>
      </w:pPr>
    </w:p>
    <w:p w14:paraId="6F328142" w14:textId="6AB16ADC" w:rsidR="00562C3B" w:rsidRDefault="00562C3B" w:rsidP="008A633B">
      <w:pPr>
        <w:rPr>
          <w:color w:val="000000"/>
        </w:rPr>
      </w:pPr>
      <w:r>
        <w:rPr>
          <w:color w:val="000000"/>
        </w:rPr>
        <w:t>“</w:t>
      </w:r>
      <w:r w:rsidRPr="00562C3B">
        <w:rPr>
          <w:color w:val="000000"/>
        </w:rPr>
        <w:t>Professor is very knowledgeable and always willing to discuss a topic or help someone understand complex theories and ideas.</w:t>
      </w:r>
      <w:r>
        <w:rPr>
          <w:color w:val="000000"/>
        </w:rPr>
        <w:t>” INR6607 (spring 2022)</w:t>
      </w:r>
    </w:p>
    <w:p w14:paraId="03DA98BD" w14:textId="77777777" w:rsidR="00562C3B" w:rsidRDefault="00562C3B" w:rsidP="008A633B">
      <w:pPr>
        <w:rPr>
          <w:color w:val="000000"/>
        </w:rPr>
      </w:pPr>
    </w:p>
    <w:p w14:paraId="487DBC6B" w14:textId="40F7F764" w:rsidR="00E940AD" w:rsidRDefault="00E940AD" w:rsidP="008A633B">
      <w:pPr>
        <w:rPr>
          <w:color w:val="000000"/>
        </w:rPr>
      </w:pPr>
      <w:r>
        <w:rPr>
          <w:color w:val="000000"/>
        </w:rPr>
        <w:t>“</w:t>
      </w:r>
      <w:r w:rsidRPr="00E940AD">
        <w:rPr>
          <w:color w:val="000000"/>
        </w:rPr>
        <w:t>Professor Gellers is one of the best professors I have had throughout my three years of college. He helped us understand the material by providing real-world examples and showing films relevant to the theories we were learning about. The course was challenging but was entirely beneficial.</w:t>
      </w:r>
      <w:r>
        <w:rPr>
          <w:color w:val="000000"/>
        </w:rPr>
        <w:t>” INR4603 (spring 2022)</w:t>
      </w:r>
    </w:p>
    <w:p w14:paraId="067BE9E6" w14:textId="5AC8D187" w:rsidR="00E940AD" w:rsidRDefault="00E940AD" w:rsidP="008A633B">
      <w:pPr>
        <w:rPr>
          <w:color w:val="000000"/>
        </w:rPr>
      </w:pPr>
    </w:p>
    <w:p w14:paraId="651B11FD" w14:textId="22684B44" w:rsidR="00E940AD" w:rsidRDefault="00E940AD" w:rsidP="008A633B">
      <w:pPr>
        <w:rPr>
          <w:color w:val="000000"/>
        </w:rPr>
      </w:pPr>
      <w:r>
        <w:rPr>
          <w:color w:val="000000"/>
        </w:rPr>
        <w:t>“</w:t>
      </w:r>
      <w:r w:rsidRPr="00E940AD">
        <w:rPr>
          <w:color w:val="000000"/>
        </w:rPr>
        <w:t>The depth with which he responded to questions and comments, always taking the statements of his students seriously, was extremely reassuring and kind. Never did he subside a question or comment because it was somewhat unrelated or less insightful, he always found a way to connect it to the class.</w:t>
      </w:r>
      <w:r>
        <w:rPr>
          <w:color w:val="000000"/>
        </w:rPr>
        <w:t>” INR4603 (spring 2022)</w:t>
      </w:r>
    </w:p>
    <w:p w14:paraId="172DCFD1" w14:textId="77777777" w:rsidR="00E940AD" w:rsidRDefault="00E940AD" w:rsidP="008A633B">
      <w:pPr>
        <w:rPr>
          <w:color w:val="000000"/>
        </w:rPr>
      </w:pPr>
    </w:p>
    <w:p w14:paraId="19612F83" w14:textId="5C8DD6FE" w:rsidR="0041766D" w:rsidRDefault="0041766D" w:rsidP="008A633B">
      <w:pPr>
        <w:rPr>
          <w:color w:val="000000"/>
        </w:rPr>
      </w:pPr>
      <w:r>
        <w:rPr>
          <w:color w:val="000000"/>
        </w:rPr>
        <w:t>“</w:t>
      </w:r>
      <w:r w:rsidRPr="0041766D">
        <w:rPr>
          <w:color w:val="000000"/>
        </w:rPr>
        <w:t xml:space="preserve">I enjoyed that the professor was upfront and concise about certain issues that we discussed and was unafraid to give the facts, regardless of various interpretations of those facts. The professor was approachable and deeply intuitive of individual needs and desires. </w:t>
      </w:r>
      <w:proofErr w:type="gramStart"/>
      <w:r w:rsidRPr="0041766D">
        <w:rPr>
          <w:color w:val="000000"/>
        </w:rPr>
        <w:t>Certainly</w:t>
      </w:r>
      <w:proofErr w:type="gramEnd"/>
      <w:r w:rsidRPr="0041766D">
        <w:rPr>
          <w:color w:val="000000"/>
        </w:rPr>
        <w:t xml:space="preserve"> the small size of the class was a bonus and discussing important issues was critical for my development as a person.</w:t>
      </w:r>
      <w:r>
        <w:rPr>
          <w:color w:val="000000"/>
        </w:rPr>
        <w:t>” POS4033 (fall 2021)</w:t>
      </w:r>
    </w:p>
    <w:p w14:paraId="003F27EC" w14:textId="77777777" w:rsidR="0041766D" w:rsidRDefault="0041766D" w:rsidP="008A633B">
      <w:pPr>
        <w:rPr>
          <w:color w:val="000000"/>
        </w:rPr>
      </w:pPr>
    </w:p>
    <w:p w14:paraId="755D2C47" w14:textId="406866DE" w:rsidR="0041766D" w:rsidRDefault="0041766D" w:rsidP="008A633B">
      <w:pPr>
        <w:rPr>
          <w:color w:val="000000"/>
        </w:rPr>
      </w:pPr>
      <w:r>
        <w:rPr>
          <w:color w:val="000000"/>
        </w:rPr>
        <w:t>“</w:t>
      </w:r>
      <w:r w:rsidRPr="0041766D">
        <w:rPr>
          <w:color w:val="000000"/>
        </w:rPr>
        <w:t>Everything about this course was a challenge to my critical thinking skills</w:t>
      </w:r>
      <w:r>
        <w:rPr>
          <w:color w:val="000000"/>
        </w:rPr>
        <w:t>.” INR2002 (fall 2021)</w:t>
      </w:r>
    </w:p>
    <w:p w14:paraId="1643CE0E" w14:textId="0E7338F8" w:rsidR="008A633B" w:rsidRPr="008A633B" w:rsidRDefault="008A633B" w:rsidP="008A633B">
      <w:pPr>
        <w:rPr>
          <w:color w:val="000000"/>
        </w:rPr>
      </w:pPr>
      <w:r w:rsidRPr="008A633B">
        <w:rPr>
          <w:color w:val="000000"/>
        </w:rPr>
        <w:br/>
        <w:t>“Dr Gellers is an exceptional instructor. He consistently challenged our class. From a personal standpoint, he inspired me. Despite some very challenging international relations theories, Dr Gellers was able explain these complex theories to our class. Every time I asked him for him, he was always responsive. His feedback on papers, guided discussion and weekly questions were very thorough. He invested considerable time giving us invaluable feedback.” INR6607 (spring 2021)</w:t>
      </w:r>
    </w:p>
    <w:p w14:paraId="5A0DC9D7" w14:textId="64789757" w:rsidR="008A633B" w:rsidRPr="008A633B" w:rsidRDefault="008A633B" w:rsidP="005E6CA0"/>
    <w:p w14:paraId="0152C890" w14:textId="7FBB7056" w:rsidR="008A633B" w:rsidRDefault="008A633B" w:rsidP="005E6CA0">
      <w:r w:rsidRPr="008A633B">
        <w:rPr>
          <w:color w:val="000000"/>
          <w:shd w:val="clear" w:color="auto" w:fill="FFFFFF"/>
        </w:rPr>
        <w:t>“Dr. Gellers did a great job, especially considering all the modifications that have needed to be made to class styles during the pandemic. I think the class was really well balanced.” INR6607 (spring 2021)</w:t>
      </w:r>
    </w:p>
    <w:p w14:paraId="0605DFCE" w14:textId="77777777" w:rsidR="008A633B" w:rsidRDefault="008A633B" w:rsidP="005E6CA0"/>
    <w:p w14:paraId="1CEC5B0C" w14:textId="5E052268" w:rsidR="00ED3805" w:rsidRDefault="00ED3805" w:rsidP="005E6CA0">
      <w:r>
        <w:t>“</w:t>
      </w:r>
      <w:r w:rsidRPr="00ED3805">
        <w:t>Dr. Gellers continues to be one of the best professors on campus.</w:t>
      </w:r>
      <w:r>
        <w:t>” INR2002 (summer A 2020)</w:t>
      </w:r>
    </w:p>
    <w:p w14:paraId="2FEDDAD7" w14:textId="77777777" w:rsidR="00ED3805" w:rsidRDefault="00ED3805" w:rsidP="005E6CA0"/>
    <w:p w14:paraId="1C73CA0D" w14:textId="326D8E03" w:rsidR="00D17B43" w:rsidRDefault="00D17B43" w:rsidP="005E6CA0">
      <w:r>
        <w:t>“</w:t>
      </w:r>
      <w:r w:rsidRPr="00D17B43">
        <w:t xml:space="preserve">This course is </w:t>
      </w:r>
      <w:proofErr w:type="gramStart"/>
      <w:r w:rsidRPr="00D17B43">
        <w:t>excellent</w:t>
      </w:r>
      <w:proofErr w:type="gramEnd"/>
      <w:r w:rsidRPr="00D17B43">
        <w:t xml:space="preserve"> and Dr. Gellers is an outstanding instructor. He presented the materials in a way it was easy to understand and facilitated discussions of it. During the remote portion of the class, he has always been available and gives prompt feedback when needed. Great course!</w:t>
      </w:r>
      <w:r>
        <w:t>” INR4603 (spring 2020)</w:t>
      </w:r>
    </w:p>
    <w:p w14:paraId="2604F378" w14:textId="77777777" w:rsidR="00D17B43" w:rsidRDefault="00D17B43" w:rsidP="005E6CA0"/>
    <w:p w14:paraId="5F629399" w14:textId="211B0E6B" w:rsidR="00D17B43" w:rsidRDefault="00D17B43" w:rsidP="005E6CA0">
      <w:r>
        <w:t>“</w:t>
      </w:r>
      <w:r w:rsidRPr="00D17B43">
        <w:t>Intriguing concepts, in-depth discussions, a very well taught course by a fantastic professor. A perfect end course for a well-rounded study in International relations.</w:t>
      </w:r>
      <w:r>
        <w:t>” INR4603 (spring 2020)</w:t>
      </w:r>
    </w:p>
    <w:p w14:paraId="2294E8BD" w14:textId="77777777" w:rsidR="00D17B43" w:rsidRDefault="00D17B43" w:rsidP="005E6CA0"/>
    <w:p w14:paraId="413B1A26" w14:textId="1341D3AF" w:rsidR="00D17B43" w:rsidRDefault="00D17B43" w:rsidP="005E6CA0">
      <w:r>
        <w:t>“</w:t>
      </w:r>
      <w:r w:rsidRPr="00D17B43">
        <w:t xml:space="preserve">This has been the most organized and complete online class I have ever taken. The professor gave feedback for most of the discussion posts on how to improve them. His video lectures were very interactive and informative. It didn't </w:t>
      </w:r>
      <w:proofErr w:type="gramStart"/>
      <w:r w:rsidRPr="00D17B43">
        <w:t>felt</w:t>
      </w:r>
      <w:proofErr w:type="gramEnd"/>
      <w:r w:rsidRPr="00D17B43">
        <w:t xml:space="preserve"> as distant as online classes usually make one feel from students.</w:t>
      </w:r>
      <w:r>
        <w:t>” INR2002 (spring 2020)</w:t>
      </w:r>
    </w:p>
    <w:p w14:paraId="6F65A866" w14:textId="77777777" w:rsidR="00D17B43" w:rsidRDefault="00D17B43" w:rsidP="005E6CA0"/>
    <w:p w14:paraId="520CDABB" w14:textId="1366F22F" w:rsidR="00F06565" w:rsidRDefault="00F06565" w:rsidP="005E6CA0">
      <w:r>
        <w:t>“</w:t>
      </w:r>
      <w:r w:rsidRPr="00F06565">
        <w:t>For someone who does not particularly like political science, I enjoyed this class and how it was taught. The professor provides extra credit opportunities that can help your grade drastically. He is a bit of a strict grader, but it is also a senior level course. He is also very understanding when you are struggling</w:t>
      </w:r>
      <w:r>
        <w:t>.” POS4033 (fall 2019)</w:t>
      </w:r>
    </w:p>
    <w:p w14:paraId="1C14E8DA" w14:textId="77777777" w:rsidR="00F06565" w:rsidRDefault="00F06565" w:rsidP="005E6CA0"/>
    <w:p w14:paraId="3A6328A4" w14:textId="52302554" w:rsidR="00ED271E" w:rsidRDefault="00ED271E" w:rsidP="005E6CA0">
      <w:r>
        <w:t>“</w:t>
      </w:r>
      <w:r w:rsidRPr="00ED271E">
        <w:t xml:space="preserve">A very </w:t>
      </w:r>
      <w:proofErr w:type="gramStart"/>
      <w:r w:rsidRPr="00ED271E">
        <w:t>thought provoking</w:t>
      </w:r>
      <w:proofErr w:type="gramEnd"/>
      <w:r w:rsidRPr="00ED271E">
        <w:t xml:space="preserve"> class with a lot of interaction and it was fun! Sad that there are no other classes I can take with Professor Geller's. An inspiring professor and great career mentor</w:t>
      </w:r>
      <w:r>
        <w:t>!” POS4033 (fall 2019)</w:t>
      </w:r>
    </w:p>
    <w:p w14:paraId="69B62202" w14:textId="77777777" w:rsidR="00ED271E" w:rsidRDefault="00ED271E" w:rsidP="005E6CA0"/>
    <w:p w14:paraId="1D34DE0F" w14:textId="091AF1AD" w:rsidR="00ED271E" w:rsidRDefault="00ED271E" w:rsidP="005E6CA0">
      <w:r>
        <w:t>“</w:t>
      </w:r>
      <w:r w:rsidRPr="00ED271E">
        <w:t>Dr. Gellers was always willing to assist students out of class by reading over assignments, checking citations, and providing support. This class would have been much different if taught by another professor. Dr. Gellers is one of the most qualified and knowledgeable professors that I have had at my time at UNF. He is insanely eloquent and well-spoken, and quite honestly an inspiration for probably almost everyone in the classroom. A clear depiction of what success and hard work looks like.</w:t>
      </w:r>
      <w:r>
        <w:t>” POS4033 (fall 2019)</w:t>
      </w:r>
    </w:p>
    <w:p w14:paraId="42B88DD3" w14:textId="77777777" w:rsidR="00ED271E" w:rsidRDefault="00ED271E" w:rsidP="005E6CA0"/>
    <w:p w14:paraId="0EF20174" w14:textId="1037AB6F" w:rsidR="00ED271E" w:rsidRDefault="00ED271E" w:rsidP="005E6CA0">
      <w:r>
        <w:t>“</w:t>
      </w:r>
      <w:r w:rsidRPr="00ED271E">
        <w:t>Professor Gellers is one of the best professors I have ever had. He has several extra credit opportunities and I especially liked that.</w:t>
      </w:r>
      <w:r>
        <w:t>” CPO2002 (fall 2019)</w:t>
      </w:r>
    </w:p>
    <w:p w14:paraId="135CF8A6" w14:textId="77777777" w:rsidR="00ED271E" w:rsidRDefault="00ED271E" w:rsidP="005E6CA0"/>
    <w:p w14:paraId="64432AA0" w14:textId="752E7C21" w:rsidR="00ED271E" w:rsidRDefault="00ED271E" w:rsidP="005E6CA0">
      <w:r>
        <w:t>“</w:t>
      </w:r>
      <w:r w:rsidRPr="00ED271E">
        <w:t>Overall the best professor I've had so far, he was constantly bombarded with difficult questions posed by students and answered them professionally 100% of the time. Super knowledgeable.</w:t>
      </w:r>
      <w:r>
        <w:t>” CPO2002 (fall 2019)</w:t>
      </w:r>
    </w:p>
    <w:p w14:paraId="1773CA6F" w14:textId="77777777" w:rsidR="00ED271E" w:rsidRDefault="00ED271E" w:rsidP="005E6CA0"/>
    <w:p w14:paraId="1CA56D98" w14:textId="7FC72F70" w:rsidR="00ED271E" w:rsidRDefault="00ED271E" w:rsidP="005E6CA0">
      <w:r>
        <w:t>“</w:t>
      </w:r>
      <w:r w:rsidRPr="00ED271E">
        <w:t xml:space="preserve">I really enjoyed every single lecture I attended. Professor Gellers has a talent for giving informative and stimulating lectures and he provides many </w:t>
      </w:r>
      <w:proofErr w:type="gramStart"/>
      <w:r w:rsidRPr="00ED271E">
        <w:t>real world</w:t>
      </w:r>
      <w:proofErr w:type="gramEnd"/>
      <w:r w:rsidRPr="00ED271E">
        <w:t xml:space="preserve"> examples that reinforce the information presented. I really liked how professor Gellers always gave </w:t>
      </w:r>
      <w:r w:rsidRPr="00ED271E">
        <w:lastRenderedPageBreak/>
        <w:t xml:space="preserve">effective feedback on assignments I turned in and highlighted what I did well versus what I need to work on. His communication outside of class was excellent, I always knew what was going on and what to expect. He is very </w:t>
      </w:r>
      <w:proofErr w:type="spellStart"/>
      <w:r w:rsidRPr="00ED271E">
        <w:t>knowledgable</w:t>
      </w:r>
      <w:proofErr w:type="spellEnd"/>
      <w:r w:rsidRPr="00ED271E">
        <w:t xml:space="preserve"> in his field and his passion for educating is clearly visible in the way he does his job.</w:t>
      </w:r>
      <w:r>
        <w:t>” CPO2002 (fall 2019)</w:t>
      </w:r>
    </w:p>
    <w:p w14:paraId="321FD02F" w14:textId="77777777" w:rsidR="00ED271E" w:rsidRDefault="00ED271E" w:rsidP="005E6CA0"/>
    <w:p w14:paraId="76F532EB" w14:textId="116A327E" w:rsidR="00ED271E" w:rsidRDefault="00ED271E" w:rsidP="005E6CA0">
      <w:r>
        <w:t>“</w:t>
      </w:r>
      <w:r w:rsidRPr="00ED271E">
        <w:t>Professor Geller is an amazing instructor who is very organized, I always know what to expect for presentation of materials and his tests and discussions line up clearly with the assigned readings. I honestly couldn't ask for better organization, which is integral to my learning.</w:t>
      </w:r>
      <w:r>
        <w:t>” CPO2002 (fall 2019)</w:t>
      </w:r>
    </w:p>
    <w:p w14:paraId="5F3C0AC4" w14:textId="77777777" w:rsidR="00ED271E" w:rsidRDefault="00ED271E" w:rsidP="005E6CA0"/>
    <w:p w14:paraId="15631FB2" w14:textId="37AF682B" w:rsidR="00ED271E" w:rsidRDefault="00ED271E" w:rsidP="005E6CA0">
      <w:r>
        <w:t>“</w:t>
      </w:r>
      <w:r w:rsidRPr="00ED271E">
        <w:t>This is the best way I could have imagined a professor handling an online class. Expectations were very clear for the semester, notes were prompt and informative, assignments and discussions were interesting. Great class. Dr. Gellers was very accommodating and clearly was rooting for our success. Would absolutely suggest this class and professor to anyone.</w:t>
      </w:r>
      <w:r>
        <w:t>” CPO2002 (fall 2019)</w:t>
      </w:r>
    </w:p>
    <w:p w14:paraId="6E4A403A" w14:textId="77777777" w:rsidR="00ED271E" w:rsidRDefault="00ED271E" w:rsidP="005E6CA0"/>
    <w:p w14:paraId="632B201C" w14:textId="16C3BD84" w:rsidR="00F25D95" w:rsidRDefault="00610BE2" w:rsidP="005E6CA0">
      <w:r>
        <w:t>“</w:t>
      </w:r>
      <w:r w:rsidRPr="00610BE2">
        <w:t>This class was excellent in so many ways. Professor Gellers is an incredible instructor. I wrote 830 words for a discussion for the first time. I never thought I possessed the ability to do that! This class taught me so much about International Relations and it was actually fun. Thanks for everything</w:t>
      </w:r>
      <w:r>
        <w:t>!” INR2002 (summer B 2019)</w:t>
      </w:r>
    </w:p>
    <w:p w14:paraId="54CA65B6" w14:textId="77777777" w:rsidR="00610BE2" w:rsidRDefault="00610BE2" w:rsidP="00F25D95"/>
    <w:p w14:paraId="7236564A" w14:textId="63ABE704" w:rsidR="006D5E61" w:rsidRDefault="006D5E61" w:rsidP="00F25D95">
      <w:r>
        <w:t>“</w:t>
      </w:r>
      <w:r w:rsidRPr="006D5E61">
        <w:t xml:space="preserve">Dr. Gellers is one of the most </w:t>
      </w:r>
      <w:proofErr w:type="spellStart"/>
      <w:r w:rsidRPr="006D5E61">
        <w:t>knowledgable</w:t>
      </w:r>
      <w:proofErr w:type="spellEnd"/>
      <w:r w:rsidRPr="006D5E61">
        <w:t>, organized, and passionate professors I have ever worked with during my 3 years at UNF. It is clear that he has a clear plan for what he wants his students to accomplish over the course of his class. He responds quickly to emails and stays after class to answer questions, which makes the course even easier to navigate. My favorite aspect of this course is how it was organized. I loved that Dr. Gellers covered all of the political science concentrations throughout this course. It made the subject matter palatable to everyone in the room, in one way or another. Overall, my only regret over the course of my college career is that I only took one course with Dr. Gellers. UNF is lucky to have him.</w:t>
      </w:r>
      <w:r>
        <w:t>” POS4930 (spring 2019)</w:t>
      </w:r>
    </w:p>
    <w:p w14:paraId="7859B638" w14:textId="77777777" w:rsidR="006D5E61" w:rsidRDefault="006D5E61" w:rsidP="00F25D95"/>
    <w:p w14:paraId="12D1694B" w14:textId="29994786" w:rsidR="006D5E61" w:rsidRDefault="006D5E61" w:rsidP="00F25D95">
      <w:r>
        <w:t>“</w:t>
      </w:r>
      <w:r w:rsidRPr="006D5E61">
        <w:t xml:space="preserve">I think Dr. Gellers is a good professor. He's sharp, and fair. He is good at making sure people don't feel stupid in a learning environment where it is very easy to do so. He provides constructive criticism regardless of the grade, which I appreciate since many instructors only do this when requested or when the assignment is poorly-done. Simply showing up helped me learn most of what I needed to learn to pass this course, which says to me that it is overall well-taught. Dr. Gellers also seemed very open to differing opinions. Students were in an environment where they could be exposed to differing perspectives without the professor trying to encourage or discourage any particular views. In academia, this type of environment is important in preventing educated people from being siloed into their own perspectives. I value this </w:t>
      </w:r>
      <w:proofErr w:type="gramStart"/>
      <w:r w:rsidRPr="006D5E61">
        <w:t>class</w:t>
      </w:r>
      <w:proofErr w:type="gramEnd"/>
      <w:r w:rsidRPr="006D5E61">
        <w:t xml:space="preserve"> and this is why my perspectives for improvement are as fleshed out as they are.</w:t>
      </w:r>
      <w:r>
        <w:t>” INR4603 (spring 2019)</w:t>
      </w:r>
    </w:p>
    <w:p w14:paraId="3B92E78A" w14:textId="77777777" w:rsidR="006D5E61" w:rsidRDefault="006D5E61" w:rsidP="00F25D95"/>
    <w:p w14:paraId="2A106518" w14:textId="06C12AC8" w:rsidR="006D5E61" w:rsidRDefault="006D5E61" w:rsidP="00F25D95">
      <w:r>
        <w:t>“</w:t>
      </w:r>
      <w:r w:rsidRPr="006D5E61">
        <w:t xml:space="preserve">Dr. Gellers is </w:t>
      </w:r>
      <w:proofErr w:type="spellStart"/>
      <w:r w:rsidRPr="006D5E61">
        <w:t>definetely</w:t>
      </w:r>
      <w:proofErr w:type="spellEnd"/>
      <w:r w:rsidRPr="006D5E61">
        <w:t xml:space="preserve"> one of the best in UNF. I brag about the fact that I am taking his class all the time. I wish I took his Intro to </w:t>
      </w:r>
      <w:proofErr w:type="spellStart"/>
      <w:r w:rsidRPr="006D5E61">
        <w:t>Intn'l</w:t>
      </w:r>
      <w:proofErr w:type="spellEnd"/>
      <w:r w:rsidRPr="006D5E61">
        <w:t xml:space="preserve"> Studies class.</w:t>
      </w:r>
      <w:r>
        <w:t>” INR4603 (spring 2019)</w:t>
      </w:r>
    </w:p>
    <w:p w14:paraId="5C754DC3" w14:textId="77777777" w:rsidR="006D5E61" w:rsidRDefault="006D5E61" w:rsidP="00F25D95"/>
    <w:p w14:paraId="026524FA" w14:textId="00D943F3" w:rsidR="006D5E61" w:rsidRDefault="006D5E61" w:rsidP="00F25D95">
      <w:r>
        <w:t>“</w:t>
      </w:r>
      <w:r w:rsidRPr="006D5E61">
        <w:t xml:space="preserve">The way Professor Gellers explained the concepts was really fantastic. It was not </w:t>
      </w:r>
      <w:proofErr w:type="gramStart"/>
      <w:r w:rsidRPr="006D5E61">
        <w:t>biased</w:t>
      </w:r>
      <w:proofErr w:type="gramEnd"/>
      <w:r w:rsidRPr="006D5E61">
        <w:t xml:space="preserve"> and it was incredibly comprehensive. Also, his knowledge of international issues was incredibly fascinating and helped me expand my own knowledge.</w:t>
      </w:r>
      <w:r>
        <w:t>” INR4603 (spring 2019)</w:t>
      </w:r>
    </w:p>
    <w:p w14:paraId="555D2B5E" w14:textId="77777777" w:rsidR="006D5E61" w:rsidRDefault="006D5E61" w:rsidP="00F25D95"/>
    <w:p w14:paraId="661098CD" w14:textId="7D482FC2" w:rsidR="00F25D95" w:rsidRDefault="00F25D95" w:rsidP="00F25D95">
      <w:r>
        <w:t>“I enjoyed hearing his point of view on issues, he always made difficult concepts very easy to understand. Overall a very enjoyable course.” INR6607 (fall 2018)</w:t>
      </w:r>
    </w:p>
    <w:p w14:paraId="25C2EA75" w14:textId="77777777" w:rsidR="00F25D95" w:rsidRDefault="00F25D95" w:rsidP="00F25D95"/>
    <w:p w14:paraId="76786DD6" w14:textId="04CA75A9" w:rsidR="00F25D95" w:rsidRDefault="00F25D95" w:rsidP="00F25D95">
      <w:r>
        <w:t>“</w:t>
      </w:r>
      <w:r w:rsidRPr="00F25D95">
        <w:t>Dr. Gellers is very insightful and passionate about his profession and it showed throughout the course.</w:t>
      </w:r>
      <w:r>
        <w:t>” INR6607 (fall 2018)</w:t>
      </w:r>
    </w:p>
    <w:p w14:paraId="051AAA20" w14:textId="77777777" w:rsidR="00F25D95" w:rsidRDefault="00F25D95" w:rsidP="00F25D95"/>
    <w:p w14:paraId="2A931690" w14:textId="02D97406" w:rsidR="00F25D95" w:rsidRDefault="00F25D95" w:rsidP="00F25D95">
      <w:r>
        <w:t>“Dr. Gellers presented the course material in interesting and engaging ways. I enjoyed the assigned films, and the Essential Readings book is full of really interesting stuff, though I wish it wasn't required. Dr. Gellers is also responsive and helpful. There were multiple occasions I e-mailed him for help and he went above and beyond to provide it. He's also rather charismatic, engaging, and knowledgeable. This course taught me a lot about the INR field and I think it's prepared me for the higher level INR coursework I need to take.” INR2002 (fall 2018)</w:t>
      </w:r>
    </w:p>
    <w:p w14:paraId="67D560AF" w14:textId="77777777" w:rsidR="00F25D95" w:rsidRDefault="00F25D95" w:rsidP="00F25D95"/>
    <w:p w14:paraId="23460F20" w14:textId="31A46F1D" w:rsidR="00F25D95" w:rsidRDefault="00F25D95" w:rsidP="00F25D95">
      <w:r>
        <w:t>“</w:t>
      </w:r>
      <w:r w:rsidRPr="00F25D95">
        <w:t>I liked how we have to think critically for every assignment.</w:t>
      </w:r>
      <w:r>
        <w:t>” INR2002 (fall 2018)</w:t>
      </w:r>
    </w:p>
    <w:p w14:paraId="51BEFB8A" w14:textId="77777777" w:rsidR="00F25D95" w:rsidRDefault="00F25D95" w:rsidP="00F25D95"/>
    <w:p w14:paraId="03D9C627" w14:textId="3764EA8F" w:rsidR="00F25D95" w:rsidRDefault="00F25D95" w:rsidP="00F25D95">
      <w:r>
        <w:t>“I am happy with the way the course was structured and presented and I appreciate the added humor from the professor during video lectures. I really enjoyed the extra credit opportunities out in the community. I've learned a great deal in regard to international relations and I am excited to learn more.” INR2002 (fall 2018)</w:t>
      </w:r>
    </w:p>
    <w:p w14:paraId="549388C7" w14:textId="77777777" w:rsidR="00F25D95" w:rsidRDefault="00F25D95" w:rsidP="005E6CA0"/>
    <w:p w14:paraId="319FBF5D" w14:textId="3A810CED" w:rsidR="00F25D95" w:rsidRDefault="00F25D95" w:rsidP="005E6CA0">
      <w:r>
        <w:t>“</w:t>
      </w:r>
      <w:r w:rsidRPr="00F25D95">
        <w:t>Very helpful instructor. He made taking an online class seem a lot less daunting</w:t>
      </w:r>
      <w:r>
        <w:t>.” INR2002 (fall 2018)</w:t>
      </w:r>
    </w:p>
    <w:p w14:paraId="587D335E" w14:textId="77777777" w:rsidR="00F25D95" w:rsidRDefault="00F25D95" w:rsidP="005E6CA0"/>
    <w:p w14:paraId="59545A3D" w14:textId="328D11C5" w:rsidR="00F25D95" w:rsidRDefault="00F25D95" w:rsidP="005E6CA0">
      <w:r>
        <w:t>“</w:t>
      </w:r>
      <w:r w:rsidRPr="00F25D95">
        <w:t>This class was really fun to go to. I was really interested in what was being taught in general, but Dr. Gellers is really able to make lectures interesting by starting up good discussions.</w:t>
      </w:r>
      <w:r>
        <w:t>” CPO4034 (fall 2018)</w:t>
      </w:r>
    </w:p>
    <w:p w14:paraId="1416B7CC" w14:textId="77777777" w:rsidR="00F25D95" w:rsidRDefault="00F25D95" w:rsidP="005E6CA0"/>
    <w:p w14:paraId="0D2FCE82" w14:textId="01D16675" w:rsidR="005E6CA0" w:rsidRDefault="00F25D95" w:rsidP="005E6CA0">
      <w:r>
        <w:t>“</w:t>
      </w:r>
      <w:r w:rsidRPr="00F25D95">
        <w:t>I liked how interactive the professor is with students. Gellers really has a passion for what he does and you can tell just be taking one of his courses</w:t>
      </w:r>
      <w:r>
        <w:t>.” CPO4034 (fall 2018)</w:t>
      </w:r>
    </w:p>
    <w:p w14:paraId="33FB29D1" w14:textId="77777777" w:rsidR="00F25D95" w:rsidRDefault="00F25D95" w:rsidP="005E6CA0">
      <w:pPr>
        <w:rPr>
          <w:color w:val="000000"/>
          <w:shd w:val="clear" w:color="auto" w:fill="FFFFFF"/>
        </w:rPr>
      </w:pPr>
    </w:p>
    <w:p w14:paraId="0A6D1773" w14:textId="244DEFF1" w:rsidR="00E637D1" w:rsidRDefault="00E637D1" w:rsidP="005E6CA0">
      <w:pPr>
        <w:rPr>
          <w:color w:val="000000"/>
          <w:shd w:val="clear" w:color="auto" w:fill="FFFFFF"/>
        </w:rPr>
      </w:pPr>
      <w:r>
        <w:rPr>
          <w:color w:val="000000"/>
          <w:shd w:val="clear" w:color="auto" w:fill="FFFFFF"/>
        </w:rPr>
        <w:t>“</w:t>
      </w:r>
      <w:r w:rsidRPr="00E637D1">
        <w:rPr>
          <w:color w:val="000000"/>
          <w:shd w:val="clear" w:color="auto" w:fill="FFFFFF"/>
        </w:rPr>
        <w:t>Honestly, I cannot think of a single thing that could be improved upon. Best instructor I have had in any college class.</w:t>
      </w:r>
      <w:r>
        <w:rPr>
          <w:color w:val="000000"/>
          <w:shd w:val="clear" w:color="auto" w:fill="FFFFFF"/>
        </w:rPr>
        <w:t>”</w:t>
      </w:r>
    </w:p>
    <w:p w14:paraId="1629410A" w14:textId="77777777" w:rsidR="00E637D1" w:rsidRDefault="00E637D1" w:rsidP="005E6CA0">
      <w:pPr>
        <w:rPr>
          <w:color w:val="000000"/>
          <w:shd w:val="clear" w:color="auto" w:fill="FFFFFF"/>
        </w:rPr>
      </w:pPr>
    </w:p>
    <w:p w14:paraId="7E12187B" w14:textId="77777777" w:rsidR="00D22B3B" w:rsidRDefault="00D22B3B" w:rsidP="005E6CA0">
      <w:pPr>
        <w:rPr>
          <w:color w:val="000000"/>
          <w:shd w:val="clear" w:color="auto" w:fill="FFFFFF"/>
        </w:rPr>
      </w:pPr>
      <w:r>
        <w:rPr>
          <w:color w:val="000000"/>
          <w:shd w:val="clear" w:color="auto" w:fill="FFFFFF"/>
        </w:rPr>
        <w:t>“</w:t>
      </w:r>
      <w:r w:rsidRPr="00D22B3B">
        <w:rPr>
          <w:color w:val="000000"/>
          <w:shd w:val="clear" w:color="auto" w:fill="FFFFFF"/>
        </w:rPr>
        <w:t>Dr. Gellers was extremely objective in teaching the subject matter, and was very well-versed in it as well. He threw in a few jokes here and there, as well as personal experiences that related to the topic at hand.</w:t>
      </w:r>
      <w:r>
        <w:rPr>
          <w:color w:val="000000"/>
          <w:shd w:val="clear" w:color="auto" w:fill="FFFFFF"/>
        </w:rPr>
        <w:t>”</w:t>
      </w:r>
    </w:p>
    <w:p w14:paraId="17421CEC" w14:textId="77777777" w:rsidR="00D22B3B" w:rsidRDefault="00D22B3B" w:rsidP="005E6CA0">
      <w:pPr>
        <w:rPr>
          <w:color w:val="000000"/>
          <w:shd w:val="clear" w:color="auto" w:fill="FFFFFF"/>
        </w:rPr>
      </w:pPr>
    </w:p>
    <w:p w14:paraId="5E5C557C" w14:textId="77777777" w:rsidR="00D22B3B" w:rsidRDefault="00D22B3B" w:rsidP="005E6CA0">
      <w:pPr>
        <w:rPr>
          <w:color w:val="000000"/>
          <w:shd w:val="clear" w:color="auto" w:fill="FFFFFF"/>
        </w:rPr>
      </w:pPr>
      <w:r>
        <w:rPr>
          <w:color w:val="000000"/>
          <w:shd w:val="clear" w:color="auto" w:fill="FFFFFF"/>
        </w:rPr>
        <w:lastRenderedPageBreak/>
        <w:t>“</w:t>
      </w:r>
      <w:r w:rsidRPr="00D22B3B">
        <w:rPr>
          <w:color w:val="000000"/>
          <w:shd w:val="clear" w:color="auto" w:fill="FFFFFF"/>
        </w:rPr>
        <w:t>Dr. Geller's process as an educator is simple to follow but creates a forum for communication between students, rather than the normal bilateral structure between student and teacher. This strategy really opens the door for new ideas and helps to build a student's understanding by viewing distinct and differing perspectives.</w:t>
      </w:r>
      <w:r>
        <w:rPr>
          <w:color w:val="000000"/>
          <w:shd w:val="clear" w:color="auto" w:fill="FFFFFF"/>
        </w:rPr>
        <w:t>”</w:t>
      </w:r>
    </w:p>
    <w:p w14:paraId="17486864" w14:textId="77777777" w:rsidR="00D22B3B" w:rsidRDefault="00D22B3B" w:rsidP="005E6CA0">
      <w:pPr>
        <w:rPr>
          <w:color w:val="000000"/>
          <w:shd w:val="clear" w:color="auto" w:fill="FFFFFF"/>
        </w:rPr>
      </w:pPr>
    </w:p>
    <w:p w14:paraId="4FD97ED9" w14:textId="77777777" w:rsidR="004B4B02" w:rsidRDefault="004B4B02" w:rsidP="005E6CA0">
      <w:pPr>
        <w:rPr>
          <w:color w:val="000000"/>
          <w:shd w:val="clear" w:color="auto" w:fill="FFFFFF"/>
        </w:rPr>
      </w:pPr>
      <w:r>
        <w:rPr>
          <w:color w:val="000000"/>
          <w:shd w:val="clear" w:color="auto" w:fill="FFFFFF"/>
        </w:rPr>
        <w:t>“</w:t>
      </w:r>
      <w:r w:rsidRPr="004B4B02">
        <w:rPr>
          <w:color w:val="000000"/>
          <w:shd w:val="clear" w:color="auto" w:fill="FFFFFF"/>
        </w:rPr>
        <w:t>If the student was willing to put forth effort, Dr Gellers was willing to go above and beyond to help them. I've never received such detailed and constructive feedback in my entire student career.</w:t>
      </w:r>
      <w:r>
        <w:rPr>
          <w:color w:val="000000"/>
          <w:shd w:val="clear" w:color="auto" w:fill="FFFFFF"/>
        </w:rPr>
        <w:t>”</w:t>
      </w:r>
    </w:p>
    <w:p w14:paraId="65E41F59" w14:textId="77777777" w:rsidR="004B4B02" w:rsidRDefault="004B4B02" w:rsidP="005E6CA0">
      <w:pPr>
        <w:rPr>
          <w:color w:val="000000"/>
          <w:shd w:val="clear" w:color="auto" w:fill="FFFFFF"/>
        </w:rPr>
      </w:pPr>
    </w:p>
    <w:p w14:paraId="7B939556" w14:textId="77777777" w:rsidR="006B635A" w:rsidRDefault="006B635A" w:rsidP="005E6CA0">
      <w:pPr>
        <w:rPr>
          <w:color w:val="000000"/>
          <w:shd w:val="clear" w:color="auto" w:fill="FFFFFF"/>
        </w:rPr>
      </w:pPr>
      <w:r>
        <w:rPr>
          <w:color w:val="000000"/>
          <w:shd w:val="clear" w:color="auto" w:fill="FFFFFF"/>
        </w:rPr>
        <w:t>“</w:t>
      </w:r>
      <w:r w:rsidRPr="006B635A">
        <w:rPr>
          <w:color w:val="000000"/>
          <w:shd w:val="clear" w:color="auto" w:fill="FFFFFF"/>
        </w:rPr>
        <w:t>Politics has a way of just killing your soul. But, with this course, I can personally say that I have never been as comfortable to present my opinions until now.</w:t>
      </w:r>
      <w:r>
        <w:rPr>
          <w:color w:val="000000"/>
          <w:shd w:val="clear" w:color="auto" w:fill="FFFFFF"/>
        </w:rPr>
        <w:t>”</w:t>
      </w:r>
    </w:p>
    <w:p w14:paraId="67D4F5AE" w14:textId="77777777" w:rsidR="006B635A" w:rsidRDefault="006B635A" w:rsidP="005E6CA0">
      <w:pPr>
        <w:rPr>
          <w:color w:val="000000"/>
          <w:shd w:val="clear" w:color="auto" w:fill="FFFFFF"/>
        </w:rPr>
      </w:pPr>
    </w:p>
    <w:p w14:paraId="6FE214B6" w14:textId="77777777" w:rsidR="006B635A" w:rsidRDefault="006B635A" w:rsidP="005E6CA0">
      <w:pPr>
        <w:rPr>
          <w:color w:val="000000"/>
          <w:shd w:val="clear" w:color="auto" w:fill="FFFFFF"/>
        </w:rPr>
      </w:pPr>
      <w:r>
        <w:rPr>
          <w:color w:val="000000"/>
          <w:shd w:val="clear" w:color="auto" w:fill="FFFFFF"/>
        </w:rPr>
        <w:t>“</w:t>
      </w:r>
      <w:r w:rsidRPr="006B635A">
        <w:rPr>
          <w:color w:val="000000"/>
          <w:shd w:val="clear" w:color="auto" w:fill="FFFFFF"/>
        </w:rPr>
        <w:t>I liked that the professor tried to make himself more of a person. It is easy in a virtual class to forget that there is a professor behind the screen, but he made himself known throughout the class.</w:t>
      </w:r>
      <w:r>
        <w:rPr>
          <w:color w:val="000000"/>
          <w:shd w:val="clear" w:color="auto" w:fill="FFFFFF"/>
        </w:rPr>
        <w:t>”</w:t>
      </w:r>
    </w:p>
    <w:p w14:paraId="4F4177A9" w14:textId="77777777" w:rsidR="00147D61" w:rsidRDefault="00147D61" w:rsidP="005E6CA0">
      <w:pPr>
        <w:rPr>
          <w:color w:val="000000"/>
          <w:shd w:val="clear" w:color="auto" w:fill="FFFFFF"/>
        </w:rPr>
      </w:pPr>
    </w:p>
    <w:p w14:paraId="1D987DD1" w14:textId="77777777" w:rsidR="00147D61" w:rsidRDefault="00147D61" w:rsidP="005E6CA0">
      <w:pPr>
        <w:rPr>
          <w:color w:val="000000"/>
          <w:shd w:val="clear" w:color="auto" w:fill="FFFFFF"/>
        </w:rPr>
      </w:pPr>
      <w:r>
        <w:rPr>
          <w:color w:val="000000"/>
          <w:shd w:val="clear" w:color="auto" w:fill="FFFFFF"/>
        </w:rPr>
        <w:t>“</w:t>
      </w:r>
      <w:r w:rsidRPr="00147D61">
        <w:rPr>
          <w:color w:val="000000"/>
          <w:shd w:val="clear" w:color="auto" w:fill="FFFFFF"/>
        </w:rPr>
        <w:t>One of the best professors at UNF! He is so incredibly knowledg</w:t>
      </w:r>
      <w:r>
        <w:rPr>
          <w:color w:val="000000"/>
          <w:shd w:val="clear" w:color="auto" w:fill="FFFFFF"/>
        </w:rPr>
        <w:t>e</w:t>
      </w:r>
      <w:r w:rsidRPr="00147D61">
        <w:rPr>
          <w:color w:val="000000"/>
          <w:shd w:val="clear" w:color="auto" w:fill="FFFFFF"/>
        </w:rPr>
        <w:t>able and has passion for the subjects he teaches.</w:t>
      </w:r>
      <w:r>
        <w:rPr>
          <w:color w:val="000000"/>
          <w:shd w:val="clear" w:color="auto" w:fill="FFFFFF"/>
        </w:rPr>
        <w:t>”</w:t>
      </w:r>
    </w:p>
    <w:p w14:paraId="7E1F7238" w14:textId="77777777" w:rsidR="006B635A" w:rsidRDefault="006B635A" w:rsidP="005E6CA0">
      <w:pPr>
        <w:rPr>
          <w:color w:val="000000"/>
          <w:shd w:val="clear" w:color="auto" w:fill="FFFFFF"/>
        </w:rPr>
      </w:pPr>
    </w:p>
    <w:p w14:paraId="176DD07F" w14:textId="77777777" w:rsidR="00147D61" w:rsidRDefault="00147D61" w:rsidP="005E6CA0">
      <w:pPr>
        <w:rPr>
          <w:color w:val="000000"/>
          <w:shd w:val="clear" w:color="auto" w:fill="FFFFFF"/>
        </w:rPr>
      </w:pPr>
      <w:r>
        <w:rPr>
          <w:color w:val="000000"/>
          <w:shd w:val="clear" w:color="auto" w:fill="FFFFFF"/>
        </w:rPr>
        <w:t>“</w:t>
      </w:r>
      <w:r w:rsidRPr="00147D61">
        <w:rPr>
          <w:color w:val="000000"/>
          <w:shd w:val="clear" w:color="auto" w:fill="FFFFFF"/>
        </w:rPr>
        <w:t>Professor Gellers is one of my favorite political science instructors at the University of North Florida. He explains complex ideas in an easy to understand manner.</w:t>
      </w:r>
      <w:r>
        <w:rPr>
          <w:color w:val="000000"/>
          <w:shd w:val="clear" w:color="auto" w:fill="FFFFFF"/>
        </w:rPr>
        <w:t>”</w:t>
      </w:r>
    </w:p>
    <w:p w14:paraId="6AE45F3E" w14:textId="77777777" w:rsidR="00147D61" w:rsidRDefault="00147D61" w:rsidP="005E6CA0">
      <w:pPr>
        <w:rPr>
          <w:color w:val="000000"/>
          <w:shd w:val="clear" w:color="auto" w:fill="FFFFFF"/>
        </w:rPr>
      </w:pPr>
    </w:p>
    <w:p w14:paraId="5626B5D3" w14:textId="77777777" w:rsidR="00147D61" w:rsidRDefault="00147D61" w:rsidP="005E6CA0">
      <w:pPr>
        <w:rPr>
          <w:color w:val="000000"/>
          <w:shd w:val="clear" w:color="auto" w:fill="FFFFFF"/>
        </w:rPr>
      </w:pPr>
      <w:r>
        <w:rPr>
          <w:color w:val="000000"/>
          <w:shd w:val="clear" w:color="auto" w:fill="FFFFFF"/>
        </w:rPr>
        <w:t>“</w:t>
      </w:r>
      <w:r w:rsidRPr="00147D61">
        <w:rPr>
          <w:color w:val="000000"/>
          <w:shd w:val="clear" w:color="auto" w:fill="FFFFFF"/>
        </w:rPr>
        <w:t>Dr. Gellers kept the class interesting with his humor but he is also one of the most knowledgeable professors I've had before so I enjoyed his class a lot.</w:t>
      </w:r>
      <w:r>
        <w:rPr>
          <w:color w:val="000000"/>
          <w:shd w:val="clear" w:color="auto" w:fill="FFFFFF"/>
        </w:rPr>
        <w:t>”</w:t>
      </w:r>
    </w:p>
    <w:p w14:paraId="261A3380" w14:textId="77777777" w:rsidR="00147D61" w:rsidRDefault="00147D61" w:rsidP="005E6CA0">
      <w:pPr>
        <w:rPr>
          <w:color w:val="000000"/>
          <w:shd w:val="clear" w:color="auto" w:fill="FFFFFF"/>
        </w:rPr>
      </w:pPr>
    </w:p>
    <w:p w14:paraId="563672CA" w14:textId="77777777" w:rsidR="008C69B3" w:rsidRDefault="008C69B3" w:rsidP="005E6CA0">
      <w:pPr>
        <w:rPr>
          <w:color w:val="000000"/>
          <w:shd w:val="clear" w:color="auto" w:fill="FFFFFF"/>
        </w:rPr>
      </w:pPr>
      <w:r>
        <w:rPr>
          <w:color w:val="000000"/>
          <w:shd w:val="clear" w:color="auto" w:fill="FFFFFF"/>
        </w:rPr>
        <w:t>“</w:t>
      </w:r>
      <w:r w:rsidRPr="008C69B3">
        <w:rPr>
          <w:color w:val="000000"/>
          <w:shd w:val="clear" w:color="auto" w:fill="FFFFFF"/>
        </w:rPr>
        <w:t>Probably the best professor I've had yet as far as the way the class was run. Super organized, clear, and challenging but doable.</w:t>
      </w:r>
      <w:r>
        <w:rPr>
          <w:color w:val="000000"/>
          <w:shd w:val="clear" w:color="auto" w:fill="FFFFFF"/>
        </w:rPr>
        <w:t>”</w:t>
      </w:r>
    </w:p>
    <w:p w14:paraId="01DE9F8E" w14:textId="77777777" w:rsidR="008C69B3" w:rsidRDefault="008C69B3" w:rsidP="005E6CA0">
      <w:pPr>
        <w:rPr>
          <w:color w:val="000000"/>
          <w:shd w:val="clear" w:color="auto" w:fill="FFFFFF"/>
        </w:rPr>
      </w:pPr>
    </w:p>
    <w:p w14:paraId="549BBAD7" w14:textId="77777777" w:rsidR="008C69B3" w:rsidRDefault="008C69B3" w:rsidP="005E6CA0">
      <w:pPr>
        <w:rPr>
          <w:color w:val="000000"/>
          <w:shd w:val="clear" w:color="auto" w:fill="FFFFFF"/>
        </w:rPr>
      </w:pPr>
      <w:r>
        <w:rPr>
          <w:color w:val="000000"/>
          <w:shd w:val="clear" w:color="auto" w:fill="FFFFFF"/>
        </w:rPr>
        <w:t>“Your</w:t>
      </w:r>
      <w:r w:rsidRPr="008C69B3">
        <w:rPr>
          <w:color w:val="000000"/>
          <w:shd w:val="clear" w:color="auto" w:fill="FFFFFF"/>
        </w:rPr>
        <w:t xml:space="preserve"> integration of new mediums for class participation is what I believe to be what sets you apart from other instructors. Overall you managed to project the environment of a</w:t>
      </w:r>
      <w:r>
        <w:rPr>
          <w:color w:val="000000"/>
          <w:shd w:val="clear" w:color="auto" w:fill="FFFFFF"/>
        </w:rPr>
        <w:t>n</w:t>
      </w:r>
      <w:r w:rsidRPr="008C69B3">
        <w:rPr>
          <w:color w:val="000000"/>
          <w:shd w:val="clear" w:color="auto" w:fill="FFFFFF"/>
        </w:rPr>
        <w:t xml:space="preserve"> on-campus class into an online course</w:t>
      </w:r>
      <w:r>
        <w:rPr>
          <w:color w:val="000000"/>
          <w:shd w:val="clear" w:color="auto" w:fill="FFFFFF"/>
        </w:rPr>
        <w:t>.”</w:t>
      </w:r>
    </w:p>
    <w:p w14:paraId="755BA30B" w14:textId="77777777" w:rsidR="008C69B3" w:rsidRDefault="008C69B3" w:rsidP="005E6CA0">
      <w:pPr>
        <w:rPr>
          <w:color w:val="000000"/>
          <w:shd w:val="clear" w:color="auto" w:fill="FFFFFF"/>
        </w:rPr>
      </w:pPr>
    </w:p>
    <w:p w14:paraId="578AE524" w14:textId="77777777" w:rsidR="00B63D7A" w:rsidRDefault="00B63D7A" w:rsidP="005E6CA0">
      <w:pPr>
        <w:rPr>
          <w:color w:val="000000"/>
          <w:shd w:val="clear" w:color="auto" w:fill="FFFFFF"/>
        </w:rPr>
      </w:pPr>
      <w:r>
        <w:rPr>
          <w:color w:val="000000"/>
          <w:shd w:val="clear" w:color="auto" w:fill="FFFFFF"/>
        </w:rPr>
        <w:t>“</w:t>
      </w:r>
      <w:r w:rsidRPr="00B63D7A">
        <w:rPr>
          <w:color w:val="000000"/>
          <w:shd w:val="clear" w:color="auto" w:fill="FFFFFF"/>
        </w:rPr>
        <w:t>Prof. Gellers is probably my favorite professor at UNF. Always does a great job of incorporating a variety of media, readings, presentations, and group work to each class session to give students a more holistic learning experience. He is so well organized!</w:t>
      </w:r>
      <w:r>
        <w:rPr>
          <w:color w:val="000000"/>
          <w:shd w:val="clear" w:color="auto" w:fill="FFFFFF"/>
        </w:rPr>
        <w:t>”</w:t>
      </w:r>
    </w:p>
    <w:p w14:paraId="06857192" w14:textId="77777777" w:rsidR="00B63D7A" w:rsidRDefault="00B63D7A" w:rsidP="005E6CA0">
      <w:pPr>
        <w:rPr>
          <w:color w:val="000000"/>
          <w:shd w:val="clear" w:color="auto" w:fill="FFFFFF"/>
        </w:rPr>
      </w:pPr>
    </w:p>
    <w:p w14:paraId="48629933" w14:textId="77777777" w:rsidR="00B63D7A" w:rsidRDefault="00B63D7A" w:rsidP="005E6CA0">
      <w:pPr>
        <w:rPr>
          <w:color w:val="000000"/>
          <w:shd w:val="clear" w:color="auto" w:fill="FFFFFF"/>
        </w:rPr>
      </w:pPr>
      <w:r>
        <w:rPr>
          <w:color w:val="000000"/>
          <w:shd w:val="clear" w:color="auto" w:fill="FFFFFF"/>
        </w:rPr>
        <w:t>“</w:t>
      </w:r>
      <w:r w:rsidRPr="00B63D7A">
        <w:rPr>
          <w:color w:val="000000"/>
          <w:shd w:val="clear" w:color="auto" w:fill="FFFFFF"/>
        </w:rPr>
        <w:t>Amazing professor! The course was challenging but always applicable to the real world and current political affairs. The exams were unique but called for critical thinking and mastering the concepts of environmental politics</w:t>
      </w:r>
      <w:r>
        <w:rPr>
          <w:color w:val="000000"/>
          <w:shd w:val="clear" w:color="auto" w:fill="FFFFFF"/>
        </w:rPr>
        <w:t>.”</w:t>
      </w:r>
    </w:p>
    <w:p w14:paraId="099C04FC" w14:textId="77777777" w:rsidR="00B63D7A" w:rsidRDefault="00B63D7A" w:rsidP="005E6CA0">
      <w:pPr>
        <w:rPr>
          <w:color w:val="000000"/>
          <w:shd w:val="clear" w:color="auto" w:fill="FFFFFF"/>
        </w:rPr>
      </w:pPr>
    </w:p>
    <w:p w14:paraId="4177E7A7" w14:textId="77777777" w:rsidR="00B63D7A" w:rsidRDefault="00B63D7A" w:rsidP="005E6CA0">
      <w:pPr>
        <w:rPr>
          <w:color w:val="000000"/>
          <w:shd w:val="clear" w:color="auto" w:fill="FFFFFF"/>
        </w:rPr>
      </w:pPr>
      <w:r>
        <w:rPr>
          <w:color w:val="000000"/>
          <w:shd w:val="clear" w:color="auto" w:fill="FFFFFF"/>
        </w:rPr>
        <w:t>“</w:t>
      </w:r>
      <w:r w:rsidRPr="00B63D7A">
        <w:rPr>
          <w:color w:val="000000"/>
          <w:shd w:val="clear" w:color="auto" w:fill="FFFFFF"/>
        </w:rPr>
        <w:t>Professor Gellers is an excellent professor who is very qualified. He has an answer for any question students had and always kept the class engaged. Would highly recommend and would take another course with him.</w:t>
      </w:r>
      <w:r>
        <w:rPr>
          <w:color w:val="000000"/>
          <w:shd w:val="clear" w:color="auto" w:fill="FFFFFF"/>
        </w:rPr>
        <w:t>”</w:t>
      </w:r>
    </w:p>
    <w:p w14:paraId="2FFEBCAC" w14:textId="77777777" w:rsidR="00B63D7A" w:rsidRDefault="00B63D7A" w:rsidP="005E6CA0">
      <w:pPr>
        <w:rPr>
          <w:color w:val="000000"/>
          <w:shd w:val="clear" w:color="auto" w:fill="FFFFFF"/>
        </w:rPr>
      </w:pPr>
    </w:p>
    <w:p w14:paraId="5A98E581" w14:textId="77777777" w:rsidR="00B63D7A" w:rsidRDefault="00B63D7A" w:rsidP="005E6CA0">
      <w:pPr>
        <w:rPr>
          <w:color w:val="000000"/>
          <w:shd w:val="clear" w:color="auto" w:fill="FFFFFF"/>
        </w:rPr>
      </w:pPr>
      <w:r>
        <w:rPr>
          <w:color w:val="000000"/>
          <w:shd w:val="clear" w:color="auto" w:fill="FFFFFF"/>
        </w:rPr>
        <w:t>“</w:t>
      </w:r>
      <w:r w:rsidRPr="00B63D7A">
        <w:rPr>
          <w:color w:val="000000"/>
          <w:shd w:val="clear" w:color="auto" w:fill="FFFFFF"/>
        </w:rPr>
        <w:t>By far the best class I've taken so far at UNF. My instructor taught us plenty and facilitated good discussion in the classroom. My interest in the subject increased and I enjoyed the material.</w:t>
      </w:r>
      <w:r>
        <w:rPr>
          <w:color w:val="000000"/>
          <w:shd w:val="clear" w:color="auto" w:fill="FFFFFF"/>
        </w:rPr>
        <w:t>”</w:t>
      </w:r>
    </w:p>
    <w:p w14:paraId="36A96998" w14:textId="77777777" w:rsidR="00535667" w:rsidRDefault="00535667" w:rsidP="005E6CA0"/>
    <w:p w14:paraId="1C44BCFE" w14:textId="77777777" w:rsidR="005E6CA0" w:rsidRDefault="005E6CA0" w:rsidP="005E6CA0">
      <w:r>
        <w:t>“</w:t>
      </w:r>
      <w:r w:rsidRPr="002C50C9">
        <w:t>He is a wonderful Professor and UNF is lucky to have him. I hope to be able to take another one of his courses before I graduate. He really expects upper-level and critical thinking even in an Intro course. This is a great course and Professor.</w:t>
      </w:r>
      <w:r>
        <w:t>”</w:t>
      </w:r>
    </w:p>
    <w:p w14:paraId="14132EC6" w14:textId="77777777" w:rsidR="005E6CA0" w:rsidRDefault="005E6CA0" w:rsidP="005E6CA0"/>
    <w:p w14:paraId="3EF614E2" w14:textId="77777777" w:rsidR="005E6CA0" w:rsidRDefault="005E6CA0" w:rsidP="005E6CA0">
      <w:r>
        <w:t>“</w:t>
      </w:r>
      <w:r w:rsidRPr="002C50C9">
        <w:t>Professor Gellers always is willing to move mountains and do everything he can for his students that are motivated and work hard. He is a true academic and has an extremely extensive and firm grasp of the material that he teaches. He always makes the best use of class time and never cancels class or does things that might just be filler time. Always available in his office hours and eager to assist. Treats everyone with respect and always conducts himself in a professional manner while also not being too serious.</w:t>
      </w:r>
      <w:r>
        <w:t>”</w:t>
      </w:r>
    </w:p>
    <w:p w14:paraId="018BE95D" w14:textId="77777777" w:rsidR="005E6CA0" w:rsidRDefault="005E6CA0" w:rsidP="005E6CA0"/>
    <w:p w14:paraId="6F843E4B" w14:textId="77777777" w:rsidR="005E6CA0" w:rsidRDefault="005E6CA0" w:rsidP="005E6CA0">
      <w:pPr>
        <w:jc w:val="both"/>
      </w:pPr>
      <w:r>
        <w:t>“</w:t>
      </w:r>
      <w:r w:rsidRPr="002C50C9">
        <w:t>Excellent teacher... I couldn't ask for more of any professor. Dr. Gellers has been brilliant, enthusiastic about the success of his students, and even though he can be tough, he is exceedingly fair!</w:t>
      </w:r>
      <w:r>
        <w:t>”</w:t>
      </w:r>
    </w:p>
    <w:p w14:paraId="3F56B537" w14:textId="77777777" w:rsidR="005E6CA0" w:rsidRDefault="005E6CA0" w:rsidP="005E6CA0"/>
    <w:p w14:paraId="7C72C8A2" w14:textId="77777777" w:rsidR="005E6CA0" w:rsidRPr="002C50C9" w:rsidRDefault="005E6CA0" w:rsidP="005E6CA0">
      <w:r>
        <w:t>“</w:t>
      </w:r>
      <w:r w:rsidRPr="002C50C9">
        <w:t>Clearly very intelligent and a true scholar and master of the material. He seemed to want all of his students to succeed even after they finish their degrees. Nice guy really expects a lot and is a tough grader.</w:t>
      </w:r>
      <w:r>
        <w:t>”</w:t>
      </w:r>
    </w:p>
    <w:p w14:paraId="5A87DDE5" w14:textId="77777777" w:rsidR="005E6CA0" w:rsidRDefault="005E6CA0" w:rsidP="005E6CA0"/>
    <w:p w14:paraId="29587B86" w14:textId="77777777" w:rsidR="005E6CA0" w:rsidRDefault="005E6CA0" w:rsidP="005E6CA0">
      <w:r>
        <w:t>“I loved that this class was so challenging! As a student who has never really had to work hard in school to make A's, it was a welcome challenge to have to study hard to earn an A on our assignments and tests. Professor Gellers is helping to set a higher standard at UNF, and he should be applauded for that.”</w:t>
      </w:r>
    </w:p>
    <w:p w14:paraId="42879BA5" w14:textId="77777777" w:rsidR="005E6CA0" w:rsidRDefault="005E6CA0" w:rsidP="005E6CA0"/>
    <w:p w14:paraId="676AEC38" w14:textId="77777777" w:rsidR="005E6CA0" w:rsidRDefault="005E6CA0" w:rsidP="005E6CA0">
      <w:r>
        <w:t xml:space="preserve">“Dr. Gellers is an awesome professor who cares about the success of his students, challenges us with critical thinking assignments, and makes the course interesting by using real-world connections and current events. I appreciate his ability to engage the class with what he would teach. Also, he was always there to guide you if you had a question or were lost with something; not to mention, he is really </w:t>
      </w:r>
      <w:proofErr w:type="spellStart"/>
      <w:r>
        <w:t>faaaassstt</w:t>
      </w:r>
      <w:proofErr w:type="spellEnd"/>
      <w:r>
        <w:t xml:space="preserve"> at responding to email. Dr. Gellers is very experienced with teaching, and it shows through his professionalism and his ability to connect with us in class. Great professor.”</w:t>
      </w:r>
    </w:p>
    <w:p w14:paraId="0BF51409" w14:textId="77777777" w:rsidR="005E6CA0" w:rsidRDefault="005E6CA0" w:rsidP="005E6CA0"/>
    <w:p w14:paraId="540E6221" w14:textId="77777777" w:rsidR="00844686" w:rsidRDefault="005E6CA0" w:rsidP="00A347B9">
      <w:r>
        <w:t>“Such a great professor! Definitely one of the best professors I've had if not the best professor. He knows the information very well and uses real life examples with every aspect of the course.”</w:t>
      </w:r>
    </w:p>
    <w:p w14:paraId="46D7630E" w14:textId="77777777" w:rsidR="00665B9A" w:rsidRDefault="00665B9A" w:rsidP="00A347B9"/>
    <w:p w14:paraId="4FFFEC79" w14:textId="77777777" w:rsidR="00665B9A" w:rsidRDefault="00665B9A" w:rsidP="00A347B9">
      <w:r>
        <w:t>“</w:t>
      </w:r>
      <w:r w:rsidRPr="00665B9A">
        <w:t>I was not expecting to have such an involved instructor but it became very clear that they did care about the students</w:t>
      </w:r>
      <w:r>
        <w:t>.”</w:t>
      </w:r>
    </w:p>
    <w:p w14:paraId="281FB660" w14:textId="77777777" w:rsidR="00665B9A" w:rsidRDefault="00665B9A" w:rsidP="00A347B9"/>
    <w:p w14:paraId="63A4413D" w14:textId="77777777" w:rsidR="00665B9A" w:rsidRDefault="00665B9A" w:rsidP="00A347B9">
      <w:r>
        <w:lastRenderedPageBreak/>
        <w:t>“</w:t>
      </w:r>
      <w:r w:rsidRPr="00665B9A">
        <w:t>He was very relatable, had a great teaching style even for a</w:t>
      </w:r>
      <w:r>
        <w:t>n online course. He j</w:t>
      </w:r>
      <w:r w:rsidRPr="00665B9A">
        <w:t>ust made the course easy to follow and stay on top of assignments.</w:t>
      </w:r>
      <w:r>
        <w:t>”</w:t>
      </w:r>
    </w:p>
    <w:sectPr w:rsidR="00665B9A" w:rsidSect="002F06C1">
      <w:footerReference w:type="default" r:id="rId8"/>
      <w:pgSz w:w="15840" w:h="12240" w:orient="landscape"/>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FAB3D" w14:textId="77777777" w:rsidR="001B44C5" w:rsidRDefault="001B44C5" w:rsidP="003B272D">
      <w:r>
        <w:separator/>
      </w:r>
    </w:p>
  </w:endnote>
  <w:endnote w:type="continuationSeparator" w:id="0">
    <w:p w14:paraId="2861DC2B" w14:textId="77777777" w:rsidR="001B44C5" w:rsidRDefault="001B44C5" w:rsidP="003B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B663" w14:textId="77777777" w:rsidR="003B272D" w:rsidRDefault="00B90759">
    <w:pPr>
      <w:pStyle w:val="Footer"/>
    </w:pPr>
    <w:r>
      <w:ptab w:relativeTo="margin" w:alignment="center" w:leader="none"/>
    </w:r>
    <w:r w:rsidRPr="008A51BB">
      <w:t>Gellers</w:t>
    </w:r>
    <w:r w:rsidRPr="00B90759">
      <w:t>—Teaching Evaluations</w:t>
    </w:r>
    <w:r>
      <w:ptab w:relativeTo="margin" w:alignment="right" w:leader="none"/>
    </w:r>
    <w:r>
      <w:fldChar w:fldCharType="begin"/>
    </w:r>
    <w:r>
      <w:instrText xml:space="preserve"> PAGE  \* Arabic  \* MERGEFORMAT </w:instrText>
    </w:r>
    <w:r>
      <w:fldChar w:fldCharType="separate"/>
    </w:r>
    <w:r w:rsidR="00F25D9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2F4BE" w14:textId="77777777" w:rsidR="001B44C5" w:rsidRDefault="001B44C5" w:rsidP="003B272D">
      <w:r>
        <w:separator/>
      </w:r>
    </w:p>
  </w:footnote>
  <w:footnote w:type="continuationSeparator" w:id="0">
    <w:p w14:paraId="40EF9DEC" w14:textId="77777777" w:rsidR="001B44C5" w:rsidRDefault="001B44C5" w:rsidP="003B2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F2B42"/>
    <w:multiLevelType w:val="hybridMultilevel"/>
    <w:tmpl w:val="0050363E"/>
    <w:lvl w:ilvl="0" w:tplc="5CD0EC40">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B2365"/>
    <w:multiLevelType w:val="hybridMultilevel"/>
    <w:tmpl w:val="AFD880EC"/>
    <w:lvl w:ilvl="0" w:tplc="5B6CD2DA">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22128"/>
    <w:multiLevelType w:val="hybridMultilevel"/>
    <w:tmpl w:val="A5C4BE8C"/>
    <w:lvl w:ilvl="0" w:tplc="741230D4">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071787"/>
    <w:multiLevelType w:val="hybridMultilevel"/>
    <w:tmpl w:val="AA5ADAB6"/>
    <w:lvl w:ilvl="0" w:tplc="E82EF49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851EC0"/>
    <w:multiLevelType w:val="hybridMultilevel"/>
    <w:tmpl w:val="26A60266"/>
    <w:lvl w:ilvl="0" w:tplc="19402216">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C25665"/>
    <w:multiLevelType w:val="hybridMultilevel"/>
    <w:tmpl w:val="41D273FC"/>
    <w:lvl w:ilvl="0" w:tplc="97CE2DEC">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5542156">
    <w:abstractNumId w:val="5"/>
  </w:num>
  <w:num w:numId="2" w16cid:durableId="847524955">
    <w:abstractNumId w:val="2"/>
  </w:num>
  <w:num w:numId="3" w16cid:durableId="454373617">
    <w:abstractNumId w:val="4"/>
  </w:num>
  <w:num w:numId="4" w16cid:durableId="2036886399">
    <w:abstractNumId w:val="1"/>
  </w:num>
  <w:num w:numId="5" w16cid:durableId="1468859525">
    <w:abstractNumId w:val="0"/>
  </w:num>
  <w:num w:numId="6" w16cid:durableId="16160571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D6"/>
    <w:rsid w:val="00002A28"/>
    <w:rsid w:val="00040A1C"/>
    <w:rsid w:val="00056ABE"/>
    <w:rsid w:val="00062B94"/>
    <w:rsid w:val="00070B2F"/>
    <w:rsid w:val="00070B64"/>
    <w:rsid w:val="000976AE"/>
    <w:rsid w:val="000A67C6"/>
    <w:rsid w:val="000B325D"/>
    <w:rsid w:val="000F0E03"/>
    <w:rsid w:val="00113EF0"/>
    <w:rsid w:val="001266AA"/>
    <w:rsid w:val="00135056"/>
    <w:rsid w:val="00147D61"/>
    <w:rsid w:val="00161CAB"/>
    <w:rsid w:val="0019403E"/>
    <w:rsid w:val="001978AF"/>
    <w:rsid w:val="001B44C5"/>
    <w:rsid w:val="001B4E46"/>
    <w:rsid w:val="001B728B"/>
    <w:rsid w:val="001C1F22"/>
    <w:rsid w:val="001C729B"/>
    <w:rsid w:val="001D7431"/>
    <w:rsid w:val="00202B83"/>
    <w:rsid w:val="00204399"/>
    <w:rsid w:val="00214C5F"/>
    <w:rsid w:val="0022272F"/>
    <w:rsid w:val="00240A5D"/>
    <w:rsid w:val="002561B6"/>
    <w:rsid w:val="00257B31"/>
    <w:rsid w:val="00276787"/>
    <w:rsid w:val="002834E5"/>
    <w:rsid w:val="002B4AB5"/>
    <w:rsid w:val="002C2F5B"/>
    <w:rsid w:val="002E0364"/>
    <w:rsid w:val="002F06C1"/>
    <w:rsid w:val="002F43C4"/>
    <w:rsid w:val="002F4F74"/>
    <w:rsid w:val="003115A1"/>
    <w:rsid w:val="00313212"/>
    <w:rsid w:val="00323DAD"/>
    <w:rsid w:val="00335017"/>
    <w:rsid w:val="00345967"/>
    <w:rsid w:val="00352DD1"/>
    <w:rsid w:val="0037393E"/>
    <w:rsid w:val="00373E7B"/>
    <w:rsid w:val="00376F1E"/>
    <w:rsid w:val="00381DB0"/>
    <w:rsid w:val="003874A7"/>
    <w:rsid w:val="003B272D"/>
    <w:rsid w:val="003F0FD3"/>
    <w:rsid w:val="003F5561"/>
    <w:rsid w:val="00410484"/>
    <w:rsid w:val="00411BC3"/>
    <w:rsid w:val="0041766D"/>
    <w:rsid w:val="00422EE8"/>
    <w:rsid w:val="0042507E"/>
    <w:rsid w:val="00435A61"/>
    <w:rsid w:val="0043715F"/>
    <w:rsid w:val="00452726"/>
    <w:rsid w:val="004609F6"/>
    <w:rsid w:val="004626B0"/>
    <w:rsid w:val="00473718"/>
    <w:rsid w:val="00483A56"/>
    <w:rsid w:val="00492018"/>
    <w:rsid w:val="004B4B02"/>
    <w:rsid w:val="004D07EF"/>
    <w:rsid w:val="004F54B7"/>
    <w:rsid w:val="00511240"/>
    <w:rsid w:val="005314C7"/>
    <w:rsid w:val="00535667"/>
    <w:rsid w:val="00536EF8"/>
    <w:rsid w:val="00545048"/>
    <w:rsid w:val="00552F8E"/>
    <w:rsid w:val="00562C3B"/>
    <w:rsid w:val="0056467C"/>
    <w:rsid w:val="00567061"/>
    <w:rsid w:val="00581CEA"/>
    <w:rsid w:val="0058774D"/>
    <w:rsid w:val="00587BB7"/>
    <w:rsid w:val="00591290"/>
    <w:rsid w:val="005E337C"/>
    <w:rsid w:val="005E6CA0"/>
    <w:rsid w:val="005E7348"/>
    <w:rsid w:val="00600DBA"/>
    <w:rsid w:val="00610BE2"/>
    <w:rsid w:val="00625968"/>
    <w:rsid w:val="006326EA"/>
    <w:rsid w:val="00652BA9"/>
    <w:rsid w:val="0066011F"/>
    <w:rsid w:val="00665B9A"/>
    <w:rsid w:val="00667F7C"/>
    <w:rsid w:val="0067654A"/>
    <w:rsid w:val="006B635A"/>
    <w:rsid w:val="006D5E61"/>
    <w:rsid w:val="0070057B"/>
    <w:rsid w:val="00707FF8"/>
    <w:rsid w:val="00717145"/>
    <w:rsid w:val="00720DD9"/>
    <w:rsid w:val="0073698D"/>
    <w:rsid w:val="00737D2B"/>
    <w:rsid w:val="00755168"/>
    <w:rsid w:val="00783FDC"/>
    <w:rsid w:val="00792A95"/>
    <w:rsid w:val="007B317F"/>
    <w:rsid w:val="007C3400"/>
    <w:rsid w:val="007C41EB"/>
    <w:rsid w:val="007D0292"/>
    <w:rsid w:val="007E0023"/>
    <w:rsid w:val="00816A7F"/>
    <w:rsid w:val="00825397"/>
    <w:rsid w:val="00826FBC"/>
    <w:rsid w:val="00836445"/>
    <w:rsid w:val="00836A90"/>
    <w:rsid w:val="00844686"/>
    <w:rsid w:val="00886CC0"/>
    <w:rsid w:val="008A00E0"/>
    <w:rsid w:val="008A51BB"/>
    <w:rsid w:val="008A633B"/>
    <w:rsid w:val="008C69B3"/>
    <w:rsid w:val="008D1564"/>
    <w:rsid w:val="008F4BCF"/>
    <w:rsid w:val="00914546"/>
    <w:rsid w:val="00914C99"/>
    <w:rsid w:val="00946057"/>
    <w:rsid w:val="00960227"/>
    <w:rsid w:val="00970E83"/>
    <w:rsid w:val="00972C99"/>
    <w:rsid w:val="009837E8"/>
    <w:rsid w:val="00984759"/>
    <w:rsid w:val="009902D8"/>
    <w:rsid w:val="00992864"/>
    <w:rsid w:val="009A6D17"/>
    <w:rsid w:val="009C2596"/>
    <w:rsid w:val="009C46B5"/>
    <w:rsid w:val="009D0EC4"/>
    <w:rsid w:val="009E36B0"/>
    <w:rsid w:val="009F6DE5"/>
    <w:rsid w:val="00A1721D"/>
    <w:rsid w:val="00A30512"/>
    <w:rsid w:val="00A31ED6"/>
    <w:rsid w:val="00A347B9"/>
    <w:rsid w:val="00A37326"/>
    <w:rsid w:val="00A40FF2"/>
    <w:rsid w:val="00A42D14"/>
    <w:rsid w:val="00A636A2"/>
    <w:rsid w:val="00A9749D"/>
    <w:rsid w:val="00A97CD2"/>
    <w:rsid w:val="00AA7E17"/>
    <w:rsid w:val="00AD681C"/>
    <w:rsid w:val="00AF54C3"/>
    <w:rsid w:val="00B0020D"/>
    <w:rsid w:val="00B56C12"/>
    <w:rsid w:val="00B615D8"/>
    <w:rsid w:val="00B63D7A"/>
    <w:rsid w:val="00B77787"/>
    <w:rsid w:val="00B90759"/>
    <w:rsid w:val="00BA51FB"/>
    <w:rsid w:val="00BB547C"/>
    <w:rsid w:val="00BB5A73"/>
    <w:rsid w:val="00BD50F5"/>
    <w:rsid w:val="00C12F17"/>
    <w:rsid w:val="00C35427"/>
    <w:rsid w:val="00C473BE"/>
    <w:rsid w:val="00C62A14"/>
    <w:rsid w:val="00C71EBF"/>
    <w:rsid w:val="00C7517E"/>
    <w:rsid w:val="00C85ECC"/>
    <w:rsid w:val="00C968AF"/>
    <w:rsid w:val="00CB1636"/>
    <w:rsid w:val="00CB1656"/>
    <w:rsid w:val="00CB1B0D"/>
    <w:rsid w:val="00CD6320"/>
    <w:rsid w:val="00CF6724"/>
    <w:rsid w:val="00D12F93"/>
    <w:rsid w:val="00D17B43"/>
    <w:rsid w:val="00D22B3B"/>
    <w:rsid w:val="00D26BEC"/>
    <w:rsid w:val="00D35889"/>
    <w:rsid w:val="00D81625"/>
    <w:rsid w:val="00DA3B95"/>
    <w:rsid w:val="00DB7D5C"/>
    <w:rsid w:val="00DE2B7B"/>
    <w:rsid w:val="00DE3053"/>
    <w:rsid w:val="00E0217C"/>
    <w:rsid w:val="00E26F65"/>
    <w:rsid w:val="00E637D1"/>
    <w:rsid w:val="00E65F11"/>
    <w:rsid w:val="00E80BEB"/>
    <w:rsid w:val="00E832E5"/>
    <w:rsid w:val="00E940AD"/>
    <w:rsid w:val="00E97AA8"/>
    <w:rsid w:val="00EA1EE3"/>
    <w:rsid w:val="00EA333D"/>
    <w:rsid w:val="00EA6A35"/>
    <w:rsid w:val="00EB1C4C"/>
    <w:rsid w:val="00EB1F9E"/>
    <w:rsid w:val="00EC7549"/>
    <w:rsid w:val="00ED271E"/>
    <w:rsid w:val="00ED3805"/>
    <w:rsid w:val="00F06565"/>
    <w:rsid w:val="00F1147F"/>
    <w:rsid w:val="00F146B0"/>
    <w:rsid w:val="00F153BA"/>
    <w:rsid w:val="00F2491B"/>
    <w:rsid w:val="00F25D95"/>
    <w:rsid w:val="00F31234"/>
    <w:rsid w:val="00F34888"/>
    <w:rsid w:val="00F468B9"/>
    <w:rsid w:val="00F47E9E"/>
    <w:rsid w:val="00F5259C"/>
    <w:rsid w:val="00F54E5C"/>
    <w:rsid w:val="00F57821"/>
    <w:rsid w:val="00F63941"/>
    <w:rsid w:val="00F75331"/>
    <w:rsid w:val="00F7774A"/>
    <w:rsid w:val="00F9634E"/>
    <w:rsid w:val="00FA323E"/>
    <w:rsid w:val="00FD4E62"/>
    <w:rsid w:val="00FE0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107F21"/>
  <w15:docId w15:val="{BEFDAE60-035C-C246-8E75-BDE6A0864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3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ED6"/>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272D"/>
    <w:pPr>
      <w:tabs>
        <w:tab w:val="center" w:pos="4680"/>
        <w:tab w:val="right" w:pos="9360"/>
      </w:tabs>
    </w:pPr>
    <w:rPr>
      <w:rFonts w:eastAsiaTheme="minorEastAsia" w:cstheme="minorBidi"/>
    </w:rPr>
  </w:style>
  <w:style w:type="character" w:customStyle="1" w:styleId="HeaderChar">
    <w:name w:val="Header Char"/>
    <w:basedOn w:val="DefaultParagraphFont"/>
    <w:link w:val="Header"/>
    <w:uiPriority w:val="99"/>
    <w:rsid w:val="003B272D"/>
    <w:rPr>
      <w:rFonts w:ascii="Times New Roman" w:eastAsiaTheme="minorEastAsia" w:hAnsi="Times New Roman"/>
      <w:sz w:val="24"/>
      <w:szCs w:val="24"/>
    </w:rPr>
  </w:style>
  <w:style w:type="paragraph" w:styleId="Footer">
    <w:name w:val="footer"/>
    <w:basedOn w:val="Normal"/>
    <w:link w:val="FooterChar"/>
    <w:uiPriority w:val="99"/>
    <w:unhideWhenUsed/>
    <w:rsid w:val="003B272D"/>
    <w:pPr>
      <w:tabs>
        <w:tab w:val="center" w:pos="4680"/>
        <w:tab w:val="right" w:pos="9360"/>
      </w:tabs>
    </w:pPr>
    <w:rPr>
      <w:rFonts w:eastAsiaTheme="minorEastAsia" w:cstheme="minorBidi"/>
    </w:rPr>
  </w:style>
  <w:style w:type="character" w:customStyle="1" w:styleId="FooterChar">
    <w:name w:val="Footer Char"/>
    <w:basedOn w:val="DefaultParagraphFont"/>
    <w:link w:val="Footer"/>
    <w:uiPriority w:val="99"/>
    <w:rsid w:val="003B272D"/>
    <w:rPr>
      <w:rFonts w:ascii="Times New Roman" w:eastAsiaTheme="minorEastAsia" w:hAnsi="Times New Roman"/>
      <w:sz w:val="24"/>
      <w:szCs w:val="24"/>
    </w:rPr>
  </w:style>
  <w:style w:type="paragraph" w:styleId="NoSpacing">
    <w:name w:val="No Spacing"/>
    <w:link w:val="NoSpacingChar"/>
    <w:uiPriority w:val="1"/>
    <w:qFormat/>
    <w:rsid w:val="003B272D"/>
    <w:pPr>
      <w:spacing w:after="0" w:line="240" w:lineRule="auto"/>
    </w:pPr>
    <w:rPr>
      <w:rFonts w:ascii="Times New Roman" w:eastAsiaTheme="minorEastAsia" w:hAnsi="Times New Roman"/>
      <w:sz w:val="24"/>
      <w:szCs w:val="24"/>
    </w:rPr>
  </w:style>
  <w:style w:type="paragraph" w:styleId="FootnoteText">
    <w:name w:val="footnote text"/>
    <w:basedOn w:val="Normal"/>
    <w:link w:val="FootnoteTextChar"/>
    <w:uiPriority w:val="99"/>
    <w:semiHidden/>
    <w:unhideWhenUsed/>
    <w:rsid w:val="00667F7C"/>
    <w:rPr>
      <w:rFonts w:eastAsiaTheme="minorEastAsia" w:cstheme="minorBidi"/>
      <w:sz w:val="20"/>
      <w:szCs w:val="20"/>
    </w:rPr>
  </w:style>
  <w:style w:type="character" w:customStyle="1" w:styleId="FootnoteTextChar">
    <w:name w:val="Footnote Text Char"/>
    <w:basedOn w:val="DefaultParagraphFont"/>
    <w:link w:val="FootnoteText"/>
    <w:uiPriority w:val="99"/>
    <w:semiHidden/>
    <w:rsid w:val="00667F7C"/>
    <w:rPr>
      <w:rFonts w:ascii="Times New Roman" w:eastAsiaTheme="minorEastAsia" w:hAnsi="Times New Roman"/>
      <w:sz w:val="20"/>
      <w:szCs w:val="20"/>
    </w:rPr>
  </w:style>
  <w:style w:type="character" w:styleId="FootnoteReference">
    <w:name w:val="footnote reference"/>
    <w:basedOn w:val="DefaultParagraphFont"/>
    <w:uiPriority w:val="99"/>
    <w:semiHidden/>
    <w:unhideWhenUsed/>
    <w:rsid w:val="00667F7C"/>
    <w:rPr>
      <w:vertAlign w:val="superscript"/>
    </w:rPr>
  </w:style>
  <w:style w:type="paragraph" w:styleId="ListParagraph">
    <w:name w:val="List Paragraph"/>
    <w:basedOn w:val="Normal"/>
    <w:uiPriority w:val="34"/>
    <w:qFormat/>
    <w:rsid w:val="00667F7C"/>
    <w:pPr>
      <w:ind w:left="720"/>
      <w:contextualSpacing/>
    </w:pPr>
    <w:rPr>
      <w:rFonts w:eastAsiaTheme="minorEastAsia" w:cstheme="minorBidi"/>
    </w:rPr>
  </w:style>
  <w:style w:type="character" w:customStyle="1" w:styleId="NoSpacingChar">
    <w:name w:val="No Spacing Char"/>
    <w:basedOn w:val="DefaultParagraphFont"/>
    <w:link w:val="NoSpacing"/>
    <w:uiPriority w:val="1"/>
    <w:rsid w:val="00D35889"/>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EA333D"/>
    <w:rPr>
      <w:rFonts w:ascii="Tahoma" w:hAnsi="Tahoma" w:cs="Tahoma"/>
      <w:sz w:val="16"/>
      <w:szCs w:val="16"/>
    </w:rPr>
  </w:style>
  <w:style w:type="character" w:customStyle="1" w:styleId="BalloonTextChar">
    <w:name w:val="Balloon Text Char"/>
    <w:basedOn w:val="DefaultParagraphFont"/>
    <w:link w:val="BalloonText"/>
    <w:uiPriority w:val="99"/>
    <w:semiHidden/>
    <w:rsid w:val="00EA333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02379">
      <w:bodyDiv w:val="1"/>
      <w:marLeft w:val="0"/>
      <w:marRight w:val="0"/>
      <w:marTop w:val="0"/>
      <w:marBottom w:val="0"/>
      <w:divBdr>
        <w:top w:val="none" w:sz="0" w:space="0" w:color="auto"/>
        <w:left w:val="none" w:sz="0" w:space="0" w:color="auto"/>
        <w:bottom w:val="none" w:sz="0" w:space="0" w:color="auto"/>
        <w:right w:val="none" w:sz="0" w:space="0" w:color="auto"/>
      </w:divBdr>
    </w:div>
    <w:div w:id="1954828312">
      <w:bodyDiv w:val="1"/>
      <w:marLeft w:val="0"/>
      <w:marRight w:val="0"/>
      <w:marTop w:val="0"/>
      <w:marBottom w:val="0"/>
      <w:divBdr>
        <w:top w:val="none" w:sz="0" w:space="0" w:color="auto"/>
        <w:left w:val="none" w:sz="0" w:space="0" w:color="auto"/>
        <w:bottom w:val="none" w:sz="0" w:space="0" w:color="auto"/>
        <w:right w:val="none" w:sz="0" w:space="0" w:color="auto"/>
      </w:divBdr>
    </w:div>
    <w:div w:id="2093693341">
      <w:bodyDiv w:val="1"/>
      <w:marLeft w:val="0"/>
      <w:marRight w:val="0"/>
      <w:marTop w:val="0"/>
      <w:marBottom w:val="0"/>
      <w:divBdr>
        <w:top w:val="none" w:sz="0" w:space="0" w:color="auto"/>
        <w:left w:val="none" w:sz="0" w:space="0" w:color="auto"/>
        <w:bottom w:val="none" w:sz="0" w:space="0" w:color="auto"/>
        <w:right w:val="none" w:sz="0" w:space="0" w:color="auto"/>
      </w:divBdr>
      <w:divsChild>
        <w:div w:id="593705060">
          <w:marLeft w:val="0"/>
          <w:marRight w:val="0"/>
          <w:marTop w:val="0"/>
          <w:marBottom w:val="0"/>
          <w:divBdr>
            <w:top w:val="none" w:sz="0" w:space="0" w:color="auto"/>
            <w:left w:val="none" w:sz="0" w:space="0" w:color="auto"/>
            <w:bottom w:val="none" w:sz="0" w:space="0" w:color="auto"/>
            <w:right w:val="none" w:sz="0" w:space="0" w:color="auto"/>
          </w:divBdr>
          <w:divsChild>
            <w:div w:id="308756412">
              <w:marLeft w:val="0"/>
              <w:marRight w:val="0"/>
              <w:marTop w:val="0"/>
              <w:marBottom w:val="0"/>
              <w:divBdr>
                <w:top w:val="none" w:sz="0" w:space="0" w:color="auto"/>
                <w:left w:val="none" w:sz="0" w:space="0" w:color="auto"/>
                <w:bottom w:val="none" w:sz="0" w:space="0" w:color="auto"/>
                <w:right w:val="none" w:sz="0" w:space="0" w:color="auto"/>
              </w:divBdr>
              <w:divsChild>
                <w:div w:id="862936548">
                  <w:marLeft w:val="0"/>
                  <w:marRight w:val="0"/>
                  <w:marTop w:val="0"/>
                  <w:marBottom w:val="0"/>
                  <w:divBdr>
                    <w:top w:val="none" w:sz="0" w:space="0" w:color="auto"/>
                    <w:left w:val="none" w:sz="0" w:space="0" w:color="auto"/>
                    <w:bottom w:val="none" w:sz="0" w:space="0" w:color="auto"/>
                    <w:right w:val="none" w:sz="0" w:space="0" w:color="auto"/>
                  </w:divBdr>
                  <w:divsChild>
                    <w:div w:id="3876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45E8B-14DD-AD4F-921A-04005F6D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11</Pages>
  <Words>3191</Words>
  <Characters>18191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21340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SocSci</dc:creator>
  <cp:lastModifiedBy>Josh Gellers</cp:lastModifiedBy>
  <cp:revision>29</cp:revision>
  <cp:lastPrinted>2013-03-02T00:01:00Z</cp:lastPrinted>
  <dcterms:created xsi:type="dcterms:W3CDTF">2019-05-01T15:17:00Z</dcterms:created>
  <dcterms:modified xsi:type="dcterms:W3CDTF">2022-07-13T02:03:00Z</dcterms:modified>
</cp:coreProperties>
</file>