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211B01ED" w:rsidR="00DD5C9F" w:rsidRDefault="000D2543" w:rsidP="00E0712F">
      <w:pPr>
        <w:jc w:val="center"/>
      </w:pPr>
      <w:r>
        <w:t>April 11</w:t>
      </w:r>
      <w:r w:rsidR="00863AB7">
        <w:t>, 2015</w:t>
      </w:r>
    </w:p>
    <w:p w14:paraId="4E972ECE" w14:textId="77777777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>
        <w:t>1701 San Pablo Road S. Apt. 403</w:t>
      </w:r>
    </w:p>
    <w:p w14:paraId="18EB7DBD" w14:textId="77777777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>
        <w:t>Jacksonville, FL 32224</w:t>
      </w:r>
    </w:p>
    <w:p w14:paraId="1D437A87" w14:textId="77777777" w:rsidR="00DD5C9F" w:rsidRDefault="00DE4701">
      <w:pPr>
        <w:tabs>
          <w:tab w:val="right" w:pos="9360"/>
        </w:tabs>
      </w:pPr>
      <w:r>
        <w:t>josh.gellers@unf</w:t>
      </w:r>
      <w:r w:rsidR="00571128">
        <w:t>.edu</w:t>
      </w:r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Sandholtz (co-chair), David Feldman, </w:t>
      </w:r>
    </w:p>
    <w:p w14:paraId="1A31F0FB" w14:textId="77777777" w:rsidR="00DD5C9F" w:rsidRDefault="00571128">
      <w:pPr>
        <w:ind w:firstLine="720"/>
      </w:pPr>
      <w:r>
        <w:t xml:space="preserve">Diana Kapiszewski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2D255651" w14:textId="77777777" w:rsidR="00E0712F" w:rsidRDefault="00E0712F" w:rsidP="00E0712F">
      <w:pPr>
        <w:pStyle w:val="Heading7"/>
      </w:pPr>
      <w:r>
        <w:t>Additional Training</w:t>
      </w:r>
    </w:p>
    <w:p w14:paraId="0C6D2697" w14:textId="77777777" w:rsidR="00E0712F" w:rsidRDefault="00E0712F" w:rsidP="0019546B">
      <w:pPr>
        <w:pStyle w:val="Title"/>
        <w:spacing w:after="0"/>
      </w:pPr>
    </w:p>
    <w:p w14:paraId="526E1511" w14:textId="77777777" w:rsidR="00E0712F" w:rsidRDefault="00E0712F" w:rsidP="00E0712F">
      <w:r>
        <w:t>2011</w:t>
      </w:r>
      <w:r>
        <w:tab/>
        <w:t xml:space="preserve">Empirical Legal Scholarship Workshop: The Advanced Course, Northwestern Law </w:t>
      </w:r>
    </w:p>
    <w:p w14:paraId="642B1F71" w14:textId="77777777" w:rsidR="00E0712F" w:rsidRDefault="00E0712F" w:rsidP="00E0712F">
      <w:pPr>
        <w:ind w:firstLine="720"/>
      </w:pPr>
      <w:r>
        <w:t>School, Chicago, IL, Feb. 3-6.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2D4F56F3" w14:textId="77777777" w:rsidR="00B51B2D" w:rsidRDefault="00B51B2D" w:rsidP="00B51B2D">
      <w:r>
        <w:t>2015</w:t>
      </w:r>
      <w:r>
        <w:tab/>
        <w:t xml:space="preserve">“Greening Critical Discourse Analysis: Applications to the Study of Environmental </w:t>
      </w:r>
    </w:p>
    <w:p w14:paraId="57C77DC5" w14:textId="77777777" w:rsidR="00B51B2D" w:rsidRDefault="00B51B2D" w:rsidP="00B51B2D">
      <w:pPr>
        <w:ind w:firstLine="720"/>
      </w:pPr>
      <w:r>
        <w:t>Law” (</w:t>
      </w:r>
      <w:r w:rsidRPr="00B51B2D">
        <w:t>Forthcoming in</w:t>
      </w:r>
      <w:r>
        <w:t xml:space="preserve"> </w:t>
      </w:r>
      <w:r w:rsidRPr="008A523E">
        <w:rPr>
          <w:i/>
        </w:rPr>
        <w:t>Critical Discourse Studies</w:t>
      </w:r>
      <w:r>
        <w:t>)</w:t>
      </w:r>
    </w:p>
    <w:p w14:paraId="1B30D213" w14:textId="714ABA1E" w:rsidR="00B51B2D" w:rsidRDefault="00B51B2D" w:rsidP="00B51B2D">
      <w:r>
        <w:t>2015</w:t>
      </w:r>
      <w:r>
        <w:tab/>
        <w:t>“</w:t>
      </w:r>
      <w:r w:rsidR="00FC6CAB">
        <w:t>Environmental</w:t>
      </w:r>
      <w:r w:rsidR="00FC6CAB" w:rsidRPr="0095607A">
        <w:t xml:space="preserve"> </w:t>
      </w:r>
      <w:r w:rsidRPr="0095607A">
        <w:t>Constitutional</w:t>
      </w:r>
      <w:r w:rsidR="00FC6CAB">
        <w:t>ism</w:t>
      </w:r>
      <w:r w:rsidRPr="0095607A">
        <w:t xml:space="preserve"> in South Asia: Analyzing the Experiences of Nepal </w:t>
      </w:r>
    </w:p>
    <w:p w14:paraId="3AF7DEC5" w14:textId="77777777" w:rsidR="00B51B2D" w:rsidRDefault="00B51B2D" w:rsidP="00B51B2D">
      <w:pPr>
        <w:ind w:firstLine="720"/>
      </w:pPr>
      <w:r w:rsidRPr="0095607A">
        <w:t>and Sri Lanka</w:t>
      </w:r>
      <w:r>
        <w:t>” (</w:t>
      </w:r>
      <w:r w:rsidRPr="00B51B2D">
        <w:t>Forthcoming in</w:t>
      </w:r>
      <w:r>
        <w:t xml:space="preserve"> </w:t>
      </w:r>
      <w:r w:rsidRPr="00863AB7">
        <w:rPr>
          <w:i/>
        </w:rPr>
        <w:t>Transnational Environmental Law</w:t>
      </w:r>
      <w:r>
        <w:t>)</w:t>
      </w:r>
    </w:p>
    <w:p w14:paraId="522A0A6D" w14:textId="77777777" w:rsidR="00A0378B" w:rsidRDefault="00863AB7" w:rsidP="00A0378B">
      <w:r>
        <w:t>2015</w:t>
      </w:r>
      <w:r w:rsidR="00BA5B67">
        <w:tab/>
      </w:r>
      <w:r w:rsidR="00A0378B">
        <w:t xml:space="preserve">“Explaining the Emergence of Constitutional Environmental Rights: A Global </w:t>
      </w:r>
    </w:p>
    <w:p w14:paraId="31DECFCA" w14:textId="5872253B" w:rsidR="00A0378B" w:rsidRPr="00A0378B" w:rsidRDefault="00A0378B" w:rsidP="00A0378B">
      <w:pPr>
        <w:ind w:firstLine="720"/>
        <w:rPr>
          <w:i/>
        </w:rPr>
      </w:pPr>
      <w:r>
        <w:t>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75-97.</w:t>
      </w:r>
    </w:p>
    <w:p w14:paraId="4BD64A34" w14:textId="77777777" w:rsidR="00BA5B67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BA5B67">
        <w:t xml:space="preserve">“Sisters in Sustainability: Municipal Partnerships for Social, Environmental, and </w:t>
      </w:r>
    </w:p>
    <w:p w14:paraId="76E99437" w14:textId="77777777" w:rsidR="0023338F" w:rsidRDefault="00BA5B67" w:rsidP="00BA5B67">
      <w:pPr>
        <w:tabs>
          <w:tab w:val="left" w:pos="720"/>
        </w:tabs>
      </w:pPr>
      <w:r>
        <w:tab/>
        <w:t>Economic Growth</w:t>
      </w:r>
      <w:r w:rsidR="00222E5B">
        <w:t>.</w:t>
      </w:r>
      <w:r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23338F">
        <w:t xml:space="preserve"> 9(3): 277-292.</w:t>
      </w:r>
      <w:r w:rsidR="00222E5B">
        <w:t xml:space="preserve"> </w:t>
      </w:r>
      <w:r>
        <w:t xml:space="preserve">(with Dustin McLarty, Nora </w:t>
      </w:r>
    </w:p>
    <w:p w14:paraId="79E7EE53" w14:textId="77777777" w:rsidR="00BA5B67" w:rsidRDefault="0023338F" w:rsidP="00BA5B67">
      <w:pPr>
        <w:tabs>
          <w:tab w:val="left" w:pos="720"/>
        </w:tabs>
      </w:pPr>
      <w:r>
        <w:tab/>
      </w:r>
      <w:r w:rsidR="00BA5B67">
        <w:t xml:space="preserve">Davis, Erik Altenbernd, and Nasrin </w:t>
      </w:r>
      <w:r w:rsidR="00222E5B">
        <w:t>Nasrollahi)</w:t>
      </w:r>
    </w:p>
    <w:p w14:paraId="51AED92B" w14:textId="77777777" w:rsidR="00DD5C9F" w:rsidRDefault="00571128">
      <w:pPr>
        <w:tabs>
          <w:tab w:val="left" w:pos="720"/>
        </w:tabs>
      </w:pPr>
      <w:r>
        <w:t>2012</w:t>
      </w:r>
      <w:r>
        <w:tab/>
        <w:t xml:space="preserve">“Greening Constitutions with Environmental Rights: Testing the Isomorphism Thesis.” </w:t>
      </w:r>
    </w:p>
    <w:p w14:paraId="3BCE1991" w14:textId="77777777" w:rsidR="00DD5C9F" w:rsidRDefault="00571128">
      <w:pPr>
        <w:tabs>
          <w:tab w:val="left" w:pos="720"/>
        </w:tabs>
      </w:pPr>
      <w:r>
        <w:tab/>
      </w:r>
      <w:r>
        <w:rPr>
          <w:i/>
        </w:rPr>
        <w:t>Review of Policy Research</w:t>
      </w:r>
      <w:r>
        <w:t>. 29(4): 522-542.</w:t>
      </w:r>
    </w:p>
    <w:p w14:paraId="6CB7AC6F" w14:textId="77777777" w:rsidR="00DD5C9F" w:rsidRDefault="00571128">
      <w:r>
        <w:t>2005</w:t>
      </w:r>
      <w:r>
        <w:tab/>
        <w:t xml:space="preserve">“Here Comes the Rain Again: Flooding and Disaster Mitigation in Peru, A Case Study </w:t>
      </w:r>
    </w:p>
    <w:p w14:paraId="5D5F1994" w14:textId="77777777" w:rsidR="00DD5C9F" w:rsidRDefault="00571128">
      <w:pPr>
        <w:ind w:firstLine="720"/>
      </w:pPr>
      <w:r>
        <w:lastRenderedPageBreak/>
        <w:t xml:space="preserve">from the ’97-’98 El Niño.” </w:t>
      </w:r>
      <w:r>
        <w:rPr>
          <w:i/>
        </w:rPr>
        <w:t>The Florida Geographer</w:t>
      </w:r>
      <w:r>
        <w:t>. 36: 99-106.</w:t>
      </w:r>
    </w:p>
    <w:p w14:paraId="24653B54" w14:textId="77777777" w:rsidR="00DD5C9F" w:rsidRDefault="00DD5C9F">
      <w:pPr>
        <w:ind w:left="720" w:firstLine="720"/>
      </w:pPr>
    </w:p>
    <w:p w14:paraId="5AA1C2F5" w14:textId="77777777" w:rsidR="00DD5C9F" w:rsidRDefault="00571128">
      <w:pPr>
        <w:ind w:left="720" w:hanging="719"/>
      </w:pPr>
      <w:r>
        <w:rPr>
          <w:b/>
        </w:rPr>
        <w:t>Non-Refereed Journal Articles</w:t>
      </w:r>
    </w:p>
    <w:p w14:paraId="0AC108C0" w14:textId="77777777" w:rsidR="00DD5C9F" w:rsidRDefault="00571128">
      <w:r>
        <w:t>2011</w:t>
      </w:r>
      <w:r>
        <w:tab/>
        <w:t xml:space="preserve">“Righting Environmental Wrongs: Assessing the Role of Legal Systems in Redressing </w:t>
      </w:r>
    </w:p>
    <w:p w14:paraId="2A7955C3" w14:textId="77777777" w:rsidR="00DD5C9F" w:rsidRDefault="00571128">
      <w:pPr>
        <w:ind w:firstLine="720"/>
      </w:pPr>
      <w:r>
        <w:t xml:space="preserve">Environmental Grievances.” </w:t>
      </w:r>
      <w:r>
        <w:rPr>
          <w:i/>
        </w:rPr>
        <w:t>Journal of Environmental Law and Litigation</w:t>
      </w:r>
      <w:r>
        <w:t xml:space="preserve">. 26(2): </w:t>
      </w:r>
    </w:p>
    <w:p w14:paraId="0BDBF388" w14:textId="77777777" w:rsidR="00DD5C9F" w:rsidRDefault="00571128">
      <w:pPr>
        <w:ind w:firstLine="720"/>
      </w:pPr>
      <w:r>
        <w:t>461-492.</w:t>
      </w:r>
    </w:p>
    <w:p w14:paraId="101A6C25" w14:textId="77777777" w:rsidR="00DD5C9F" w:rsidRDefault="00DD5C9F"/>
    <w:p w14:paraId="60B382B5" w14:textId="77777777" w:rsidR="00DD5C9F" w:rsidRDefault="00571128">
      <w:r>
        <w:rPr>
          <w:b/>
        </w:rPr>
        <w:t>Book Reviews</w:t>
      </w:r>
    </w:p>
    <w:p w14:paraId="61AA4D97" w14:textId="77777777" w:rsidR="00DD5C9F" w:rsidRDefault="00571128">
      <w:r>
        <w:t>2012</w:t>
      </w:r>
      <w:r>
        <w:tab/>
        <w:t xml:space="preserve">“Review of Kerri Woods, </w:t>
      </w:r>
      <w:r>
        <w:rPr>
          <w:i/>
        </w:rPr>
        <w:t>Human Rights and Environmental Sustainability</w:t>
      </w:r>
      <w:r>
        <w:t xml:space="preserve">, Cheltenham: </w:t>
      </w:r>
    </w:p>
    <w:p w14:paraId="5D6F9303" w14:textId="77777777" w:rsidR="00DD5C9F" w:rsidRDefault="00571128">
      <w:pPr>
        <w:ind w:firstLine="720"/>
      </w:pPr>
      <w:r>
        <w:t xml:space="preserve">Edward Elgar, 2010.” </w:t>
      </w:r>
      <w:r>
        <w:rPr>
          <w:i/>
        </w:rPr>
        <w:t>International Environmental Agreements</w:t>
      </w:r>
      <w:r>
        <w:t xml:space="preserve">. 12(2): 211-214. </w:t>
      </w:r>
    </w:p>
    <w:p w14:paraId="1C67CF48" w14:textId="77777777" w:rsidR="00DD5C9F" w:rsidRDefault="00E401F1">
      <w:r>
        <w:t>2010</w:t>
      </w:r>
      <w:r>
        <w:tab/>
      </w:r>
      <w:r w:rsidR="00571128">
        <w:t xml:space="preserve">“Review of Oran R. Young, Leslie A. King, and Heike Schroeder (Eds.), </w:t>
      </w:r>
      <w:r w:rsidR="00571128">
        <w:rPr>
          <w:i/>
        </w:rPr>
        <w:t xml:space="preserve">Institutions and </w:t>
      </w:r>
    </w:p>
    <w:p w14:paraId="5587B3EE" w14:textId="77777777" w:rsidR="00DD5C9F" w:rsidRDefault="00571128">
      <w:pPr>
        <w:ind w:firstLine="720"/>
      </w:pPr>
      <w:r>
        <w:rPr>
          <w:i/>
        </w:rPr>
        <w:t>Environmental Change: Principal Findings, Applications, and Research Frontiers</w:t>
      </w:r>
      <w:r>
        <w:t xml:space="preserve">, </w:t>
      </w:r>
    </w:p>
    <w:p w14:paraId="520E82D5" w14:textId="77777777" w:rsidR="00DD5C9F" w:rsidRDefault="00571128">
      <w:pPr>
        <w:ind w:left="720"/>
      </w:pPr>
      <w:r>
        <w:t xml:space="preserve">Cambridge: MIT Press, 2008.” </w:t>
      </w:r>
      <w:r>
        <w:rPr>
          <w:i/>
        </w:rPr>
        <w:t>International Environmental Agreements</w:t>
      </w:r>
      <w:r>
        <w:t>. 10(1): 85-87.</w:t>
      </w:r>
    </w:p>
    <w:p w14:paraId="11BE0943" w14:textId="77777777" w:rsidR="00DD5C9F" w:rsidRDefault="00DD5C9F">
      <w:pPr>
        <w:ind w:firstLine="720"/>
      </w:pPr>
    </w:p>
    <w:p w14:paraId="427607B0" w14:textId="77777777" w:rsidR="00DD5C9F" w:rsidRDefault="00571128">
      <w:r>
        <w:rPr>
          <w:b/>
        </w:rPr>
        <w:t>Encyclopedia Entries</w:t>
      </w:r>
    </w:p>
    <w:p w14:paraId="4511B531" w14:textId="77777777" w:rsidR="00DD5C9F" w:rsidRDefault="00571128">
      <w:r>
        <w:t>2008</w:t>
      </w:r>
      <w:r>
        <w:tab/>
        <w:t xml:space="preserve">“University of Florida.” In J. Golson &amp; S. Philander (Eds.), </w:t>
      </w:r>
      <w:r>
        <w:rPr>
          <w:i/>
        </w:rPr>
        <w:t xml:space="preserve">Encyclopedia of Global </w:t>
      </w:r>
    </w:p>
    <w:p w14:paraId="5360F2DD" w14:textId="77777777" w:rsidR="00DD5C9F" w:rsidRDefault="00571128">
      <w:pPr>
        <w:ind w:firstLine="720"/>
      </w:pPr>
      <w:r>
        <w:rPr>
          <w:i/>
        </w:rPr>
        <w:t>Warming and Climate Change</w:t>
      </w:r>
      <w:r>
        <w:t>. Thousand Oaks: SAGE Publications.</w:t>
      </w:r>
    </w:p>
    <w:p w14:paraId="4951EEDD" w14:textId="77777777" w:rsidR="00DD5C9F" w:rsidRDefault="00DD5C9F">
      <w:pPr>
        <w:ind w:left="720" w:firstLine="720"/>
      </w:pPr>
    </w:p>
    <w:p w14:paraId="6745614F" w14:textId="77777777" w:rsidR="00DD5C9F" w:rsidRDefault="00986AF1">
      <w:r>
        <w:rPr>
          <w:b/>
        </w:rPr>
        <w:t>Works in Progress</w:t>
      </w:r>
    </w:p>
    <w:p w14:paraId="36B122E8" w14:textId="77777777" w:rsidR="00FC6CAB" w:rsidRDefault="00FC6CAB" w:rsidP="00FC6CAB">
      <w:pPr>
        <w:ind w:firstLine="720"/>
      </w:pPr>
      <w:r>
        <w:t>“Climate Change and Environmental Security: Bringing Realism Back In” (under review)</w:t>
      </w:r>
    </w:p>
    <w:p w14:paraId="6BB30969" w14:textId="22390C59" w:rsidR="004D2E4A" w:rsidRDefault="004D2E4A" w:rsidP="00FC6CAB">
      <w:pPr>
        <w:ind w:left="720"/>
      </w:pPr>
      <w:r>
        <w:t>“The Great Indoors: Integrating the Built Enviro</w:t>
      </w:r>
      <w:r w:rsidR="003B43A0">
        <w:t>nment into Environmental Rights</w:t>
      </w:r>
      <w:r>
        <w:t>”</w:t>
      </w:r>
    </w:p>
    <w:p w14:paraId="28F7CFB4" w14:textId="62670366" w:rsidR="00986AF1" w:rsidRDefault="00986AF1" w:rsidP="00986AF1">
      <w:pPr>
        <w:ind w:left="720"/>
      </w:pPr>
      <w:r>
        <w:t>“Crowdsourcing Sustainable Development Goals from Global Civil Society: A Content Analysis”</w:t>
      </w:r>
      <w:r w:rsidR="00810281">
        <w:t xml:space="preserve"> (under review)</w:t>
      </w:r>
      <w:bookmarkStart w:id="0" w:name="_GoBack"/>
      <w:bookmarkEnd w:id="0"/>
    </w:p>
    <w:p w14:paraId="45E7FA77" w14:textId="77777777" w:rsidR="00DD5C9F" w:rsidRDefault="00DD5C9F">
      <w:pPr>
        <w:ind w:left="720" w:firstLine="720"/>
      </w:pPr>
    </w:p>
    <w:p w14:paraId="6F808B68" w14:textId="77777777" w:rsidR="00DD5C9F" w:rsidRDefault="00571128" w:rsidP="0019546B">
      <w:pPr>
        <w:pStyle w:val="Title"/>
        <w:spacing w:after="0"/>
      </w:pPr>
      <w:r>
        <w:t>Fellowships and Awards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4849647B" w14:textId="7DE09D87" w:rsidR="00810281" w:rsidRDefault="0013728F" w:rsidP="0013728F">
      <w:pPr>
        <w:ind w:left="720" w:hanging="720"/>
      </w:pPr>
      <w:r>
        <w:t>2015</w:t>
      </w:r>
      <w:r>
        <w:tab/>
      </w:r>
      <w:r w:rsidR="00810281">
        <w:t>Research Fellow, Earth System Governance Project, Lund University</w:t>
      </w:r>
    </w:p>
    <w:p w14:paraId="7BC90124" w14:textId="77777777" w:rsidR="00810281" w:rsidRDefault="00810281" w:rsidP="00810281">
      <w:r>
        <w:t>2015</w:t>
      </w:r>
      <w:r>
        <w:tab/>
      </w:r>
      <w:r w:rsidR="0013728F">
        <w:t xml:space="preserve">Visiting Scholar-in-Residence in Global Environmental Constitutionalism, Widener </w:t>
      </w:r>
    </w:p>
    <w:p w14:paraId="19345707" w14:textId="693DAB46" w:rsidR="0013728F" w:rsidRPr="0013728F" w:rsidRDefault="0013728F" w:rsidP="00810281">
      <w:pPr>
        <w:ind w:firstLine="720"/>
      </w:pPr>
      <w:r>
        <w:t>School of Law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08C28946" w14:textId="77777777" w:rsidR="00DD5C9F" w:rsidRDefault="00571128">
      <w:pPr>
        <w:ind w:firstLine="720"/>
      </w:pPr>
      <w:r>
        <w:t xml:space="preserve">Graduate Student Paper Award, Environmental Studies Section, International Studies </w:t>
      </w:r>
    </w:p>
    <w:p w14:paraId="2A1900D9" w14:textId="77777777" w:rsidR="00DD5C9F" w:rsidRDefault="00571128">
      <w:pPr>
        <w:ind w:firstLine="720"/>
      </w:pPr>
      <w:r>
        <w:t>Association, $100</w:t>
      </w:r>
    </w:p>
    <w:p w14:paraId="1C424413" w14:textId="77777777" w:rsidR="002E6467" w:rsidRDefault="00571128">
      <w:r>
        <w:t>2012</w:t>
      </w:r>
      <w:r>
        <w:tab/>
      </w:r>
      <w:r w:rsidR="002E6467">
        <w:t>Honorary Fellow, Southasia Institute of Advanced Studies (5 years)</w:t>
      </w:r>
    </w:p>
    <w:p w14:paraId="353A4C11" w14:textId="77777777" w:rsidR="00DD5C9F" w:rsidRDefault="00571128" w:rsidP="002E6467">
      <w:pPr>
        <w:ind w:firstLine="720"/>
      </w:pPr>
      <w:r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36D2273" w14:textId="77777777" w:rsidR="00DD5C9F" w:rsidRDefault="00571128">
      <w:pPr>
        <w:ind w:left="720"/>
      </w:pPr>
      <w:r>
        <w:t>EPA P3 (People, Prosperity, and the Planet) Grant, $15,000 (with 13 others)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lastRenderedPageBreak/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59FC7DB4" w14:textId="77777777" w:rsidR="00DD5C9F" w:rsidRDefault="00DD5C9F">
      <w:pPr>
        <w:ind w:firstLine="720"/>
      </w:pPr>
    </w:p>
    <w:p w14:paraId="466F376F" w14:textId="77777777" w:rsidR="00DD5C9F" w:rsidRDefault="00571128">
      <w:r>
        <w:rPr>
          <w:b/>
        </w:rPr>
        <w:t>Columbia University</w:t>
      </w:r>
    </w:p>
    <w:p w14:paraId="33AE7D62" w14:textId="77777777" w:rsidR="00DD5C9F" w:rsidRDefault="00571128">
      <w:r>
        <w:t>2006</w:t>
      </w:r>
      <w:r>
        <w:tab/>
        <w:t>Climate and Society Merit Award, partial tuition scholarship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77FD9814" w14:textId="5F82F431" w:rsidR="0013728F" w:rsidRDefault="0013728F" w:rsidP="0013728F">
      <w:pPr>
        <w:ind w:firstLine="720"/>
      </w:pPr>
      <w:r>
        <w:t>Distinguished Speaker Series, Widener School of Law, Wilmington, DE, Mar. 16.</w:t>
      </w:r>
    </w:p>
    <w:p w14:paraId="4E5377E3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>“Indoor Environmental Quality, Human Rights, and Green Buildings.” 16</w:t>
      </w:r>
      <w:r w:rsidRPr="007E6F9B">
        <w:rPr>
          <w:iCs/>
          <w:szCs w:val="24"/>
          <w:vertAlign w:val="superscript"/>
        </w:rPr>
        <w:t>th</w:t>
      </w:r>
      <w:r>
        <w:rPr>
          <w:iCs/>
          <w:szCs w:val="24"/>
        </w:rPr>
        <w:t xml:space="preserve"> Northeast </w:t>
      </w:r>
    </w:p>
    <w:p w14:paraId="568DC17B" w14:textId="77777777" w:rsidR="00F512D3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Florida Environmental Summit, Florida Coastal School of Law, Jacksonville, FL, Feb. </w:t>
      </w:r>
    </w:p>
    <w:p w14:paraId="432F177F" w14:textId="272841B8" w:rsidR="00F512D3" w:rsidRPr="00F512D3" w:rsidRDefault="00450F81" w:rsidP="00F512D3">
      <w:pPr>
        <w:ind w:firstLine="720"/>
        <w:rPr>
          <w:iCs/>
          <w:szCs w:val="24"/>
        </w:rPr>
      </w:pPr>
      <w:r>
        <w:rPr>
          <w:iCs/>
          <w:szCs w:val="24"/>
        </w:rPr>
        <w:t>26</w:t>
      </w:r>
      <w:r w:rsidR="00F512D3">
        <w:rPr>
          <w:iCs/>
          <w:szCs w:val="24"/>
        </w:rPr>
        <w:t>.</w:t>
      </w:r>
    </w:p>
    <w:p w14:paraId="141B519E" w14:textId="3ECCCEFF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Florida, Gainesville, FL, Sep. 23, 2014.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0D07A710" w14:textId="77777777" w:rsidR="00075D16" w:rsidRDefault="00075D16" w:rsidP="00075D16">
      <w:pPr>
        <w:ind w:firstLine="720"/>
      </w:pPr>
      <w:r>
        <w:t xml:space="preserve">Rights.” </w:t>
      </w:r>
      <w:r w:rsidR="00571128">
        <w:t xml:space="preserve">Yale/UNITAR Workshop on Rights in Environmental Governance: Explaining </w:t>
      </w:r>
    </w:p>
    <w:p w14:paraId="79A0BFA4" w14:textId="77777777" w:rsidR="00075D16" w:rsidRDefault="00571128" w:rsidP="00075D16">
      <w:pPr>
        <w:ind w:firstLine="720"/>
      </w:pPr>
      <w:r>
        <w:t>their Emergence</w:t>
      </w:r>
      <w:r w:rsidR="004D2E4A">
        <w:t>, Examining their Effectiveness,</w:t>
      </w:r>
      <w:r>
        <w:t xml:space="preserve"> Yale University, New Haven, CT, Apr. </w:t>
      </w:r>
    </w:p>
    <w:p w14:paraId="26E4E493" w14:textId="77777777" w:rsidR="00DD5C9F" w:rsidRDefault="00571128" w:rsidP="00075D16">
      <w:pPr>
        <w:ind w:firstLine="720"/>
      </w:pPr>
      <w:r>
        <w:t>26-27.</w:t>
      </w:r>
    </w:p>
    <w:p w14:paraId="3621A7C1" w14:textId="77777777" w:rsidR="00DD5C9F" w:rsidRDefault="00DD5C9F">
      <w:pPr>
        <w:ind w:firstLine="720"/>
      </w:pPr>
    </w:p>
    <w:p w14:paraId="442D7479" w14:textId="77777777" w:rsidR="00DD5C9F" w:rsidRDefault="00571128" w:rsidP="0019546B">
      <w:pPr>
        <w:pStyle w:val="Title"/>
        <w:spacing w:after="0"/>
      </w:pPr>
      <w:r>
        <w:t>Conference Participation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0C9B549" w14:textId="77777777" w:rsidR="00F512D3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International Studies Association Annual Convention, New Orleans, LA, Feb. </w:t>
      </w:r>
    </w:p>
    <w:p w14:paraId="69269A94" w14:textId="62C6B66E" w:rsidR="00F512D3" w:rsidRPr="00F512D3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>19-21.</w:t>
      </w:r>
    </w:p>
    <w:p w14:paraId="4F6DC9E5" w14:textId="77777777" w:rsidR="0095607A" w:rsidRDefault="0095607A" w:rsidP="0095607A">
      <w:r>
        <w:t>2014</w:t>
      </w:r>
      <w:r>
        <w:tab/>
        <w:t xml:space="preserve">“A Rose by Any Other Name? Explaining the Absence of Constitutional Environmental </w:t>
      </w:r>
    </w:p>
    <w:p w14:paraId="41E73C3E" w14:textId="77777777" w:rsidR="0095607A" w:rsidRDefault="0095607A" w:rsidP="0095607A">
      <w:pPr>
        <w:ind w:firstLine="720"/>
      </w:pPr>
      <w:r>
        <w:t xml:space="preserve">Rights in Sri Lanka.” Western Political Science Association Annual Meeting, Seattle, </w:t>
      </w:r>
    </w:p>
    <w:p w14:paraId="5EFEFF7F" w14:textId="77777777" w:rsidR="0095607A" w:rsidRDefault="0095607A" w:rsidP="0095607A">
      <w:pPr>
        <w:ind w:firstLine="720"/>
      </w:pPr>
      <w:r>
        <w:t>WA, Apr. 17-19.</w:t>
      </w:r>
    </w:p>
    <w:p w14:paraId="779C9755" w14:textId="77777777" w:rsidR="0095607A" w:rsidRDefault="0095607A">
      <w:r>
        <w:t>2014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4D667CCF" w14:textId="77777777" w:rsidR="0095607A" w:rsidRDefault="0095607A" w:rsidP="0095607A">
      <w:pPr>
        <w:ind w:firstLine="720"/>
      </w:pPr>
      <w:r w:rsidRPr="0095607A">
        <w:t>and Sri Lanka</w:t>
      </w:r>
      <w:r>
        <w:t xml:space="preserve">.” Symposium on Global Environmental Constitutionalism, Widener </w:t>
      </w:r>
    </w:p>
    <w:p w14:paraId="6FCEDE73" w14:textId="77777777" w:rsidR="0095607A" w:rsidRDefault="0095607A" w:rsidP="0095607A">
      <w:pPr>
        <w:ind w:firstLine="720"/>
      </w:pPr>
      <w:r>
        <w:t>School of Law, Wilmington, DE, Apr. 11.</w:t>
      </w:r>
    </w:p>
    <w:p w14:paraId="6E38C607" w14:textId="77777777" w:rsidR="00654C03" w:rsidRDefault="00654C03">
      <w:r>
        <w:t>2013</w:t>
      </w:r>
      <w:r>
        <w:tab/>
        <w:t xml:space="preserve">“A Rose by Any Other Name? Explaining the Absence of Constitutional Environmental </w:t>
      </w:r>
    </w:p>
    <w:p w14:paraId="1311FC3F" w14:textId="77777777" w:rsidR="00654C03" w:rsidRDefault="00654C03" w:rsidP="00654C03">
      <w:pPr>
        <w:ind w:firstLine="720"/>
      </w:pPr>
      <w:r>
        <w:t xml:space="preserve">Rights in Sri Lanka.” International Studies Association-West Annual Conference, </w:t>
      </w:r>
    </w:p>
    <w:p w14:paraId="3406C08C" w14:textId="77777777" w:rsidR="00654C03" w:rsidRDefault="00654C03" w:rsidP="00654C03">
      <w:pPr>
        <w:ind w:firstLine="720"/>
      </w:pPr>
      <w:r>
        <w:t>Pasadena, CA, Sep. 27-28.</w:t>
      </w:r>
    </w:p>
    <w:p w14:paraId="02159587" w14:textId="77777777" w:rsidR="00DD5C9F" w:rsidRDefault="00571128">
      <w:r>
        <w:t>2013</w:t>
      </w:r>
      <w:r>
        <w:tab/>
        <w:t xml:space="preserve">“Expecting the Elephant but Getting the Mouse: Analyzing the Adoption of a </w:t>
      </w:r>
    </w:p>
    <w:p w14:paraId="11160748" w14:textId="77777777" w:rsidR="00DD5C9F" w:rsidRDefault="00571128">
      <w:pPr>
        <w:ind w:left="720"/>
      </w:pPr>
      <w:r>
        <w:lastRenderedPageBreak/>
        <w:t>Constitutional Environmental Right in Nepal.” Midwest Political Science Association Annual Conference, Chicago, IL, Apr. 11-14.</w:t>
      </w:r>
    </w:p>
    <w:p w14:paraId="15220138" w14:textId="77777777" w:rsidR="00DD5C9F" w:rsidRDefault="00A5025E" w:rsidP="00A5025E">
      <w:r>
        <w:t>2013</w:t>
      </w:r>
      <w:r>
        <w:tab/>
      </w:r>
      <w:r w:rsidR="00571128">
        <w:t xml:space="preserve">“Survival of the Greenest: A Statistical Analysis of Constitutional Environmental </w:t>
      </w:r>
    </w:p>
    <w:p w14:paraId="54958454" w14:textId="77777777" w:rsidR="00DD5C9F" w:rsidRDefault="00571128">
      <w:pPr>
        <w:ind w:firstLine="720"/>
      </w:pPr>
      <w:r>
        <w:t>Rights.” International Studies Association Convention, San Francisco, CA, Apr. 3-6. 2012</w:t>
      </w:r>
      <w:r>
        <w:tab/>
        <w:t xml:space="preserve">“Survival of the Greenest: A Statistical Analysis of Constitutional Environmental </w:t>
      </w:r>
    </w:p>
    <w:p w14:paraId="07027332" w14:textId="77777777" w:rsidR="00DD5C9F" w:rsidRDefault="00571128">
      <w:pPr>
        <w:ind w:firstLine="720"/>
      </w:pPr>
      <w:r>
        <w:t xml:space="preserve">Rights.” Workshop on Constitutional Environmental Rights, Widener School of Law, </w:t>
      </w:r>
    </w:p>
    <w:p w14:paraId="0409EF21" w14:textId="77777777" w:rsidR="00DD5C9F" w:rsidRDefault="00571128">
      <w:pPr>
        <w:ind w:firstLine="720"/>
      </w:pPr>
      <w:r>
        <w:t>Wilmington, DE, May 31.</w:t>
      </w:r>
    </w:p>
    <w:p w14:paraId="0C276DAE" w14:textId="77777777" w:rsidR="00DD5C9F" w:rsidRDefault="00A5025E" w:rsidP="00A5025E">
      <w:r>
        <w:t>2012</w:t>
      </w:r>
      <w:r>
        <w:tab/>
      </w:r>
      <w:r w:rsidR="00571128">
        <w:t xml:space="preserve">“City Mouse and Country Mouse: Sustainability Beyond the City Limits, Opportunity for </w:t>
      </w:r>
    </w:p>
    <w:p w14:paraId="5FA75186" w14:textId="77777777" w:rsidR="00DD5C9F" w:rsidRDefault="00571128">
      <w:pPr>
        <w:ind w:left="720"/>
      </w:pPr>
      <w:r>
        <w:t xml:space="preserve">a Local Partnership.” American Psychological Association Convention, Orlando, FL, Aug. 2-5 (with Nora Davis). </w:t>
      </w:r>
    </w:p>
    <w:p w14:paraId="30EF6D0E" w14:textId="77777777" w:rsidR="00DD5C9F" w:rsidRDefault="00A5025E" w:rsidP="00A5025E">
      <w:r>
        <w:t>2012</w:t>
      </w:r>
      <w:r>
        <w:tab/>
      </w:r>
      <w:r w:rsidR="00571128">
        <w:t xml:space="preserve">“Constitutional Environmental Rights: A Quantitative Analysis of Intra-Regional </w:t>
      </w:r>
    </w:p>
    <w:p w14:paraId="6C3770B9" w14:textId="77777777" w:rsidR="00A5025E" w:rsidRDefault="00571128">
      <w:pPr>
        <w:ind w:left="720"/>
      </w:pPr>
      <w:r>
        <w:t>Influences.” International Studies Association Conve</w:t>
      </w:r>
      <w:r w:rsidR="00A5025E">
        <w:t>ntion, San Diego, CA, Apr. 1-4.</w:t>
      </w:r>
    </w:p>
    <w:p w14:paraId="74F9271F" w14:textId="77777777" w:rsidR="00DD5C9F" w:rsidRDefault="00DD5C9F"/>
    <w:p w14:paraId="155EC321" w14:textId="77777777" w:rsidR="00DD5C9F" w:rsidRDefault="00571128">
      <w:pPr>
        <w:ind w:left="720" w:hanging="719"/>
      </w:pPr>
      <w:r>
        <w:rPr>
          <w:b/>
        </w:rPr>
        <w:t>Chaired Sessions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5D2FEBB9" w14:textId="77777777" w:rsidR="00DD5C9F" w:rsidRDefault="00571128">
      <w:r>
        <w:rPr>
          <w:b/>
        </w:rPr>
        <w:t>Organizer</w:t>
      </w:r>
    </w:p>
    <w:p w14:paraId="1272F160" w14:textId="77777777" w:rsidR="00DD5C9F" w:rsidRDefault="00571128">
      <w:r>
        <w:t>2011</w:t>
      </w:r>
      <w:r>
        <w:tab/>
        <w:t xml:space="preserve">“a3[Assemble.Advocate.Act]: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141BB48" w14:textId="77777777" w:rsidR="00DD5C9F" w:rsidRDefault="00DD5C9F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77777777" w:rsidR="00327E94" w:rsidRDefault="00327E94">
      <w:pPr>
        <w:rPr>
          <w:b/>
        </w:rPr>
      </w:pPr>
      <w:r>
        <w:rPr>
          <w:b/>
        </w:rPr>
        <w:t>University of North Florida</w:t>
      </w:r>
    </w:p>
    <w:p w14:paraId="5A3D69C4" w14:textId="77777777" w:rsidR="00327E94" w:rsidRDefault="00327E94">
      <w:r>
        <w:t>Assistant Professor</w:t>
      </w:r>
    </w:p>
    <w:p w14:paraId="010F7BDE" w14:textId="77777777" w:rsidR="00327E94" w:rsidRDefault="00327E94">
      <w:r>
        <w:tab/>
        <w:t>Introduction to International Relations (</w:t>
      </w:r>
      <w:r w:rsidR="00E83D80">
        <w:t xml:space="preserve">spring 2015, </w:t>
      </w:r>
      <w:r>
        <w:t>fall 2014)</w:t>
      </w:r>
    </w:p>
    <w:p w14:paraId="4A0FAA32" w14:textId="77777777" w:rsidR="00E83D80" w:rsidRDefault="00327E94">
      <w:r>
        <w:tab/>
      </w:r>
      <w:r w:rsidR="00E83D80">
        <w:t>Third World Politics (spring 2015)</w:t>
      </w:r>
    </w:p>
    <w:p w14:paraId="560122FF" w14:textId="77777777" w:rsidR="00E83D80" w:rsidRDefault="00E83D80">
      <w:r>
        <w:tab/>
        <w:t>International Environmental Politics (spring 2015)</w:t>
      </w:r>
    </w:p>
    <w:p w14:paraId="04A865FC" w14:textId="77777777" w:rsidR="00327E94" w:rsidRPr="00327E94" w:rsidRDefault="00327E94" w:rsidP="00E83D80">
      <w:pPr>
        <w:ind w:firstLine="720"/>
      </w:pPr>
      <w:r>
        <w:t>Human Rights and International Politics (fall 2014)</w:t>
      </w:r>
    </w:p>
    <w:p w14:paraId="4B5D23C0" w14:textId="77777777" w:rsidR="00327E94" w:rsidRDefault="00327E94">
      <w:pPr>
        <w:rPr>
          <w:b/>
        </w:rPr>
      </w:pPr>
    </w:p>
    <w:p w14:paraId="4F316739" w14:textId="77777777" w:rsidR="00DD5C9F" w:rsidRDefault="00755004">
      <w:r>
        <w:rPr>
          <w:b/>
        </w:rPr>
        <w:t>Cal Poly Pomona</w:t>
      </w:r>
    </w:p>
    <w:p w14:paraId="3551D3D1" w14:textId="77777777" w:rsidR="00E0712F" w:rsidRDefault="00E0712F">
      <w:r>
        <w:t>Instructor</w:t>
      </w:r>
    </w:p>
    <w:p w14:paraId="1F37D829" w14:textId="77777777" w:rsidR="00DD5C9F" w:rsidRDefault="00571128" w:rsidP="00CA2A10">
      <w:pPr>
        <w:ind w:firstLine="720"/>
      </w:pPr>
      <w:r>
        <w:t>Politics of D</w:t>
      </w:r>
      <w:r w:rsidR="00755004">
        <w:t>eveloping Areas (</w:t>
      </w:r>
      <w:r w:rsidR="006F1F41">
        <w:t xml:space="preserve">spring 2014, </w:t>
      </w:r>
      <w:r w:rsidR="00755004">
        <w:t>winter 2013)</w:t>
      </w:r>
    </w:p>
    <w:p w14:paraId="3C6C7190" w14:textId="77777777" w:rsidR="00755004" w:rsidRDefault="00755004"/>
    <w:p w14:paraId="274D84E5" w14:textId="77777777" w:rsidR="00755004" w:rsidRDefault="00755004">
      <w:pPr>
        <w:rPr>
          <w:b/>
        </w:rPr>
      </w:pPr>
      <w:r w:rsidRPr="00755004">
        <w:rPr>
          <w:b/>
        </w:rPr>
        <w:t>UC Irvine</w:t>
      </w:r>
    </w:p>
    <w:p w14:paraId="63F00807" w14:textId="77777777" w:rsidR="00E0712F" w:rsidRPr="00E0712F" w:rsidRDefault="00E0712F">
      <w:r w:rsidRPr="00E0712F">
        <w:t>Instructor</w:t>
      </w:r>
    </w:p>
    <w:p w14:paraId="0A70CF49" w14:textId="77777777" w:rsidR="008824FE" w:rsidRDefault="008824FE" w:rsidP="008824FE">
      <w:pPr>
        <w:ind w:firstLine="720"/>
      </w:pPr>
      <w:r>
        <w:t>International Environmental Politics (summer I 2014)</w:t>
      </w:r>
    </w:p>
    <w:p w14:paraId="24CCD5B9" w14:textId="77777777" w:rsidR="008824FE" w:rsidRDefault="008824FE" w:rsidP="008824FE">
      <w:pPr>
        <w:ind w:firstLine="720"/>
      </w:pPr>
      <w:r>
        <w:t>Human Rights (summer I 2014)</w:t>
      </w:r>
    </w:p>
    <w:p w14:paraId="612FE881" w14:textId="77777777" w:rsidR="00DD5C9F" w:rsidRDefault="00571128" w:rsidP="00CA2A10">
      <w:pPr>
        <w:ind w:firstLine="720"/>
      </w:pPr>
      <w:r>
        <w:t>Introduction to In</w:t>
      </w:r>
      <w:r w:rsidR="00755004">
        <w:t>ternational Relations (summer II 2012, 2011)</w:t>
      </w:r>
    </w:p>
    <w:p w14:paraId="05F795F4" w14:textId="77777777" w:rsidR="00DD5C9F" w:rsidRDefault="00DD5C9F" w:rsidP="008824FE"/>
    <w:p w14:paraId="06405323" w14:textId="77777777" w:rsidR="00DD5C9F" w:rsidRDefault="00571128" w:rsidP="0019546B">
      <w:pPr>
        <w:pStyle w:val="Title"/>
        <w:spacing w:after="0"/>
      </w:pPr>
      <w:r>
        <w:t>Research Experience</w:t>
      </w:r>
    </w:p>
    <w:p w14:paraId="6CC2209B" w14:textId="77777777" w:rsidR="00DD5C9F" w:rsidRDefault="00DD5C9F" w:rsidP="0019546B">
      <w:pPr>
        <w:pBdr>
          <w:top w:val="single" w:sz="4" w:space="1" w:color="auto"/>
        </w:pBdr>
      </w:pPr>
    </w:p>
    <w:p w14:paraId="6E69D1AB" w14:textId="77777777" w:rsidR="00DD5C9F" w:rsidRDefault="00571128">
      <w:pPr>
        <w:tabs>
          <w:tab w:val="left" w:pos="720"/>
          <w:tab w:val="right" w:pos="8640"/>
        </w:tabs>
      </w:pPr>
      <w:r>
        <w:rPr>
          <w:b/>
        </w:rPr>
        <w:t>UC Irvine</w:t>
      </w:r>
    </w:p>
    <w:p w14:paraId="6C9D7498" w14:textId="77777777" w:rsidR="00DD5C9F" w:rsidRDefault="00571128">
      <w:pPr>
        <w:tabs>
          <w:tab w:val="left" w:pos="720"/>
          <w:tab w:val="right" w:pos="8640"/>
        </w:tabs>
        <w:ind w:left="720" w:hanging="719"/>
      </w:pPr>
      <w:r>
        <w:t>2010</w:t>
      </w:r>
      <w:r>
        <w:tab/>
        <w:t>Courts and the globalization of law project under Wayne Sandholtz</w:t>
      </w:r>
    </w:p>
    <w:p w14:paraId="6F8EE593" w14:textId="77777777" w:rsidR="00DD5C9F" w:rsidRDefault="00571128">
      <w:pPr>
        <w:tabs>
          <w:tab w:val="left" w:pos="720"/>
          <w:tab w:val="right" w:pos="8640"/>
        </w:tabs>
      </w:pPr>
      <w:r>
        <w:t>2009</w:t>
      </w:r>
      <w:r>
        <w:tab/>
        <w:t>Book project on Russian environmental civil society under David Feldman</w:t>
      </w:r>
    </w:p>
    <w:p w14:paraId="580A2A11" w14:textId="77777777" w:rsidR="00DD5C9F" w:rsidRDefault="00DD5C9F">
      <w:pPr>
        <w:tabs>
          <w:tab w:val="left" w:pos="720"/>
          <w:tab w:val="right" w:pos="8640"/>
        </w:tabs>
      </w:pPr>
    </w:p>
    <w:p w14:paraId="18FCBD26" w14:textId="77777777" w:rsidR="00DD5C9F" w:rsidRDefault="00571128">
      <w:pPr>
        <w:tabs>
          <w:tab w:val="left" w:pos="720"/>
          <w:tab w:val="right" w:pos="8640"/>
        </w:tabs>
      </w:pPr>
      <w:r>
        <w:rPr>
          <w:b/>
        </w:rPr>
        <w:lastRenderedPageBreak/>
        <w:t>The Earth Institute at Columbia University</w:t>
      </w:r>
    </w:p>
    <w:p w14:paraId="32F10EA8" w14:textId="77777777" w:rsidR="00DD5C9F" w:rsidRDefault="00571128">
      <w:pPr>
        <w:tabs>
          <w:tab w:val="left" w:pos="720"/>
          <w:tab w:val="right" w:pos="8640"/>
        </w:tabs>
        <w:ind w:left="720" w:hanging="719"/>
      </w:pPr>
      <w:r>
        <w:t>2007</w:t>
      </w:r>
      <w:r>
        <w:tab/>
        <w:t>NSF project on decision making under uncertainty at the Center for Research on Environmental Decisions under Nicole Peterson</w:t>
      </w:r>
    </w:p>
    <w:p w14:paraId="64CC112E" w14:textId="77777777" w:rsidR="00DD5C9F" w:rsidRDefault="00571128">
      <w:pPr>
        <w:tabs>
          <w:tab w:val="left" w:pos="720"/>
          <w:tab w:val="right" w:pos="8640"/>
        </w:tabs>
      </w:pPr>
      <w:r>
        <w:t>2006-7</w:t>
      </w:r>
      <w:r>
        <w:tab/>
        <w:t>Report on social vulnerability and heat wave mortality under John Mutter</w:t>
      </w:r>
    </w:p>
    <w:p w14:paraId="03BBFCDD" w14:textId="77777777" w:rsidR="00DD5C9F" w:rsidRDefault="00571128">
      <w:pPr>
        <w:tabs>
          <w:tab w:val="left" w:pos="720"/>
          <w:tab w:val="right" w:pos="8640"/>
        </w:tabs>
      </w:pPr>
      <w:r>
        <w:t>2006</w:t>
      </w:r>
      <w:r>
        <w:tab/>
        <w:t xml:space="preserve">Reports on public opinion and consensus statements on climate change at the Global </w:t>
      </w:r>
    </w:p>
    <w:p w14:paraId="5DE05405" w14:textId="77777777" w:rsidR="00DD5C9F" w:rsidRDefault="00571128">
      <w:pPr>
        <w:tabs>
          <w:tab w:val="left" w:pos="720"/>
          <w:tab w:val="right" w:pos="8640"/>
        </w:tabs>
      </w:pPr>
      <w:r>
        <w:tab/>
        <w:t>Roundtable on Climate Change under David Downie</w:t>
      </w:r>
    </w:p>
    <w:p w14:paraId="02042454" w14:textId="77777777" w:rsidR="00DD5C9F" w:rsidRDefault="00DD5C9F">
      <w:pPr>
        <w:tabs>
          <w:tab w:val="left" w:pos="720"/>
          <w:tab w:val="right" w:pos="8640"/>
        </w:tabs>
      </w:pPr>
    </w:p>
    <w:p w14:paraId="73F25C31" w14:textId="77777777" w:rsidR="00DD5C9F" w:rsidRDefault="00571128" w:rsidP="0019546B">
      <w:pPr>
        <w:pStyle w:val="Title"/>
        <w:spacing w:after="0"/>
      </w:pPr>
      <w:r>
        <w:t>Service to Profession</w:t>
      </w:r>
    </w:p>
    <w:p w14:paraId="33C7AE0D" w14:textId="77777777" w:rsidR="00DD5C9F" w:rsidRDefault="00DD5C9F">
      <w:pPr>
        <w:pBdr>
          <w:top w:val="single" w:sz="4" w:space="1" w:color="auto"/>
        </w:pBdr>
      </w:pP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29180279" w14:textId="77777777" w:rsidR="00F512D3" w:rsidRPr="00F512D3" w:rsidRDefault="00F512D3" w:rsidP="00F512D3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2015-present</w:t>
      </w:r>
    </w:p>
    <w:p w14:paraId="0E6D0902" w14:textId="2ACC736B" w:rsidR="00A14752" w:rsidRDefault="00A14752">
      <w:r>
        <w:t xml:space="preserve">Editorial Assistant, </w:t>
      </w:r>
      <w:r w:rsidRPr="00A14752">
        <w:rPr>
          <w:i/>
        </w:rPr>
        <w:t>Journal of Human Rights and the Environment</w:t>
      </w:r>
      <w:r w:rsidR="00810281">
        <w:t>, 2014</w:t>
      </w:r>
    </w:p>
    <w:p w14:paraId="00749F13" w14:textId="13600ADE" w:rsidR="00810281" w:rsidRDefault="00810281">
      <w:r>
        <w:t xml:space="preserve">Book Review Editor, </w:t>
      </w:r>
      <w:r w:rsidRPr="00A14752">
        <w:rPr>
          <w:i/>
        </w:rPr>
        <w:t>Journal of Human Rights and the Environment</w:t>
      </w:r>
      <w:r>
        <w:t>, 2015</w:t>
      </w:r>
    </w:p>
    <w:p w14:paraId="07FF54DE" w14:textId="77777777" w:rsidR="00DD5C9F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</w:p>
    <w:p w14:paraId="69677288" w14:textId="668DA104" w:rsidR="00D17E5F" w:rsidRDefault="00571128" w:rsidP="00D17E5F">
      <w:pPr>
        <w:rPr>
          <w:i/>
        </w:rPr>
      </w:pPr>
      <w:r>
        <w:t xml:space="preserve">Referee,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4D2E4A" w:rsidRPr="004D2E4A">
        <w:rPr>
          <w:i/>
        </w:rPr>
        <w:t>Westview Press</w:t>
      </w:r>
      <w:r w:rsidR="00810281">
        <w:t xml:space="preserve"> (2x)</w:t>
      </w:r>
      <w:r w:rsidR="004D2E4A">
        <w:t xml:space="preserve">, </w:t>
      </w:r>
      <w:r w:rsidR="001F6285">
        <w:rPr>
          <w:i/>
        </w:rPr>
        <w:t>Taylor &amp; Francis</w:t>
      </w:r>
      <w:r w:rsidR="009F68BE">
        <w:t xml:space="preserve">, </w:t>
      </w:r>
      <w:r w:rsidR="008A44B8" w:rsidRPr="008A44B8">
        <w:rPr>
          <w:i/>
        </w:rPr>
        <w:t xml:space="preserve">Journal of Sustainable </w:t>
      </w:r>
    </w:p>
    <w:p w14:paraId="40A1B9DA" w14:textId="77777777" w:rsidR="00DD5C9F" w:rsidRPr="00D17E5F" w:rsidRDefault="008A44B8" w:rsidP="00D17E5F">
      <w:pPr>
        <w:ind w:firstLine="720"/>
        <w:rPr>
          <w:i/>
        </w:rPr>
      </w:pPr>
      <w:r w:rsidRPr="008A44B8">
        <w:rPr>
          <w:i/>
        </w:rPr>
        <w:t>Development</w:t>
      </w:r>
      <w:r>
        <w:t xml:space="preserve">, </w:t>
      </w:r>
      <w:r w:rsidR="00571128" w:rsidRPr="00A5025E">
        <w:rPr>
          <w:i/>
        </w:rPr>
        <w:t>Publius: The Journal of 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7E081399" w14:textId="6D8BB34B" w:rsidR="00327E94" w:rsidRDefault="00327E94" w:rsidP="00A14752">
      <w:r>
        <w:t>Politic</w:t>
      </w:r>
      <w:r w:rsidR="00A14752">
        <w:t>al Science Committee, Dept.</w:t>
      </w:r>
      <w:r>
        <w:t xml:space="preserve"> of Political S</w:t>
      </w:r>
      <w:r w:rsidR="00A14752">
        <w:t>cience and Public Admin.</w:t>
      </w:r>
      <w:r>
        <w:t xml:space="preserve">, </w:t>
      </w:r>
      <w:r w:rsidR="00FC6CAB">
        <w:t>2014-p</w:t>
      </w:r>
      <w:r>
        <w:t>resent</w:t>
      </w:r>
    </w:p>
    <w:p w14:paraId="16E4C5E0" w14:textId="77777777" w:rsidR="00327E94" w:rsidRPr="00327E94" w:rsidRDefault="00327E94" w:rsidP="00327E94">
      <w:r>
        <w:t xml:space="preserve">Sustainability Committee, </w:t>
      </w:r>
      <w:r w:rsidR="00986AF1">
        <w:t xml:space="preserve">UNF </w:t>
      </w:r>
      <w:r>
        <w:t>Environmental Center, 2014-present</w:t>
      </w:r>
    </w:p>
    <w:p w14:paraId="6187EE6D" w14:textId="77777777" w:rsidR="00327E94" w:rsidRDefault="00327E94" w:rsidP="008824FE">
      <w:pPr>
        <w:rPr>
          <w:b/>
        </w:rPr>
      </w:pPr>
    </w:p>
    <w:p w14:paraId="36D2B373" w14:textId="77777777" w:rsidR="00327E94" w:rsidRPr="00327E94" w:rsidRDefault="00327E94" w:rsidP="008824FE">
      <w:pPr>
        <w:rPr>
          <w:b/>
        </w:rPr>
      </w:pPr>
      <w:r w:rsidRPr="00327E94">
        <w:rPr>
          <w:b/>
        </w:rPr>
        <w:t>UC Irvine</w:t>
      </w:r>
    </w:p>
    <w:p w14:paraId="4C3B132D" w14:textId="77777777" w:rsidR="00075D16" w:rsidRDefault="00075D16" w:rsidP="001316B1">
      <w:r>
        <w:t>Assistant Director, Focuse</w:t>
      </w:r>
      <w:r w:rsidR="001316B1">
        <w:t>d Research Group in Int’</w:t>
      </w:r>
      <w:r>
        <w:t>l Environmental Cooperation, 2009-</w:t>
      </w:r>
      <w:r w:rsidR="008824FE">
        <w:t>2014</w:t>
      </w:r>
    </w:p>
    <w:p w14:paraId="115B7B5E" w14:textId="77777777" w:rsidR="00DD5C9F" w:rsidRDefault="00571128">
      <w:r>
        <w:t>Faculty Marshall Scholarship Committee, Scholarship O</w:t>
      </w:r>
      <w:r w:rsidR="008824FE">
        <w:t>pportunities Program, 2008-2012</w:t>
      </w:r>
    </w:p>
    <w:p w14:paraId="257562C7" w14:textId="1923AE9B" w:rsidR="00F512D3" w:rsidRDefault="00571128" w:rsidP="00F512D3">
      <w:r>
        <w:t>Co-Ch</w:t>
      </w:r>
      <w:r w:rsidR="001316B1">
        <w:t>air, Subcommittee on Education</w:t>
      </w:r>
      <w:r>
        <w:t>, UC Irvine Sustainability Committee, 2008-2011</w:t>
      </w:r>
    </w:p>
    <w:p w14:paraId="0B3AABCB" w14:textId="77777777" w:rsidR="00F512D3" w:rsidRPr="00F512D3" w:rsidRDefault="00F512D3" w:rsidP="00F512D3"/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77777777" w:rsidR="00863140" w:rsidRDefault="00863140" w:rsidP="00863140">
      <w:r>
        <w:t>American Institute for Sri Lankan Studies</w:t>
      </w:r>
    </w:p>
    <w:p w14:paraId="0A7FCC77" w14:textId="77777777" w:rsidR="00DD5C9F" w:rsidRDefault="00571128">
      <w:r>
        <w:t>American Political Science Association</w:t>
      </w:r>
      <w:r w:rsidR="00BD5A8D">
        <w:t xml:space="preserve"> (Science, Technology, and Environmental Politics)</w:t>
      </w:r>
    </w:p>
    <w:p w14:paraId="63D3A800" w14:textId="77777777" w:rsidR="00863140" w:rsidRDefault="00863140" w:rsidP="00863140">
      <w:r>
        <w:t>Association for Environmental Studies and Sciences</w:t>
      </w:r>
    </w:p>
    <w:p w14:paraId="49E0FFBC" w14:textId="77777777" w:rsidR="00DD5C9F" w:rsidRDefault="00863140">
      <w:r>
        <w:t>International Studies Association</w:t>
      </w:r>
      <w:r w:rsidR="00BD5A8D">
        <w:t xml:space="preserve"> (Environmental Studies Section)</w:t>
      </w:r>
    </w:p>
    <w:p w14:paraId="57BFB32D" w14:textId="77777777" w:rsidR="00327E94" w:rsidRDefault="00327E94">
      <w:r>
        <w:t>USGBC-North Florida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62F18" w14:textId="77777777" w:rsidR="00F61FBF" w:rsidRDefault="00F61FBF">
      <w:r>
        <w:separator/>
      </w:r>
    </w:p>
  </w:endnote>
  <w:endnote w:type="continuationSeparator" w:id="0">
    <w:p w14:paraId="0BE32D22" w14:textId="77777777" w:rsidR="00F61FBF" w:rsidRDefault="00F6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D5C9F" w:rsidRDefault="00E91CD4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810281">
      <w:rPr>
        <w:noProof/>
        <w:color w:val="auto"/>
      </w:rPr>
      <w:t>2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647F4" w14:textId="77777777" w:rsidR="00F61FBF" w:rsidRDefault="00F61FBF">
      <w:r>
        <w:separator/>
      </w:r>
    </w:p>
  </w:footnote>
  <w:footnote w:type="continuationSeparator" w:id="0">
    <w:p w14:paraId="4F77DE87" w14:textId="77777777" w:rsidR="00F61FBF" w:rsidRDefault="00F6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C9F"/>
    <w:rsid w:val="00072441"/>
    <w:rsid w:val="00075D16"/>
    <w:rsid w:val="00083142"/>
    <w:rsid w:val="000A11DB"/>
    <w:rsid w:val="000D2543"/>
    <w:rsid w:val="00112EA4"/>
    <w:rsid w:val="00126FE3"/>
    <w:rsid w:val="001316B1"/>
    <w:rsid w:val="00132D68"/>
    <w:rsid w:val="0013728F"/>
    <w:rsid w:val="00143081"/>
    <w:rsid w:val="00153A0F"/>
    <w:rsid w:val="00185F15"/>
    <w:rsid w:val="0019546B"/>
    <w:rsid w:val="001A7876"/>
    <w:rsid w:val="001F6285"/>
    <w:rsid w:val="00222E5B"/>
    <w:rsid w:val="0023338F"/>
    <w:rsid w:val="00236FA9"/>
    <w:rsid w:val="00265C87"/>
    <w:rsid w:val="002B6188"/>
    <w:rsid w:val="002E6467"/>
    <w:rsid w:val="002F11F6"/>
    <w:rsid w:val="00327E94"/>
    <w:rsid w:val="00362795"/>
    <w:rsid w:val="00390467"/>
    <w:rsid w:val="003B43A0"/>
    <w:rsid w:val="003B7F38"/>
    <w:rsid w:val="003C5B1E"/>
    <w:rsid w:val="00416509"/>
    <w:rsid w:val="004210FD"/>
    <w:rsid w:val="00435DEF"/>
    <w:rsid w:val="00450F81"/>
    <w:rsid w:val="00460C6E"/>
    <w:rsid w:val="00474F0A"/>
    <w:rsid w:val="00476CCC"/>
    <w:rsid w:val="004D2E4A"/>
    <w:rsid w:val="004E2814"/>
    <w:rsid w:val="004F2C9A"/>
    <w:rsid w:val="004F62AD"/>
    <w:rsid w:val="0052415A"/>
    <w:rsid w:val="0053253A"/>
    <w:rsid w:val="00571128"/>
    <w:rsid w:val="00586040"/>
    <w:rsid w:val="005B7319"/>
    <w:rsid w:val="005C2CBB"/>
    <w:rsid w:val="00627CF4"/>
    <w:rsid w:val="00636570"/>
    <w:rsid w:val="00641FB1"/>
    <w:rsid w:val="00654C03"/>
    <w:rsid w:val="00662D10"/>
    <w:rsid w:val="006D07C2"/>
    <w:rsid w:val="006D4BC1"/>
    <w:rsid w:val="006F1F41"/>
    <w:rsid w:val="00755004"/>
    <w:rsid w:val="00790CF1"/>
    <w:rsid w:val="007B0F86"/>
    <w:rsid w:val="007C088B"/>
    <w:rsid w:val="007E0880"/>
    <w:rsid w:val="007F1F3C"/>
    <w:rsid w:val="007F2F3B"/>
    <w:rsid w:val="007F41E6"/>
    <w:rsid w:val="00810281"/>
    <w:rsid w:val="00863140"/>
    <w:rsid w:val="00863AB7"/>
    <w:rsid w:val="008824FE"/>
    <w:rsid w:val="008A44B8"/>
    <w:rsid w:val="008A523E"/>
    <w:rsid w:val="008A58FB"/>
    <w:rsid w:val="00904E91"/>
    <w:rsid w:val="00915F22"/>
    <w:rsid w:val="00947FBF"/>
    <w:rsid w:val="0095607A"/>
    <w:rsid w:val="00967751"/>
    <w:rsid w:val="00986AF1"/>
    <w:rsid w:val="009D389F"/>
    <w:rsid w:val="009E5A1A"/>
    <w:rsid w:val="009F68BE"/>
    <w:rsid w:val="00A0378B"/>
    <w:rsid w:val="00A05B84"/>
    <w:rsid w:val="00A11995"/>
    <w:rsid w:val="00A14752"/>
    <w:rsid w:val="00A5025E"/>
    <w:rsid w:val="00A70C88"/>
    <w:rsid w:val="00AB45CD"/>
    <w:rsid w:val="00AB6EF2"/>
    <w:rsid w:val="00AF6575"/>
    <w:rsid w:val="00B040EB"/>
    <w:rsid w:val="00B31470"/>
    <w:rsid w:val="00B51B2D"/>
    <w:rsid w:val="00BA5B67"/>
    <w:rsid w:val="00BA76DC"/>
    <w:rsid w:val="00BD5A8D"/>
    <w:rsid w:val="00BD6C0B"/>
    <w:rsid w:val="00BE2C9E"/>
    <w:rsid w:val="00BE5234"/>
    <w:rsid w:val="00BF03A1"/>
    <w:rsid w:val="00C10BCC"/>
    <w:rsid w:val="00C20EEB"/>
    <w:rsid w:val="00C44C69"/>
    <w:rsid w:val="00CA2A10"/>
    <w:rsid w:val="00CD2A14"/>
    <w:rsid w:val="00D17E5F"/>
    <w:rsid w:val="00D32D0D"/>
    <w:rsid w:val="00D73380"/>
    <w:rsid w:val="00DB121A"/>
    <w:rsid w:val="00DB46FD"/>
    <w:rsid w:val="00DC5E57"/>
    <w:rsid w:val="00DD5C9F"/>
    <w:rsid w:val="00DE4701"/>
    <w:rsid w:val="00E0712F"/>
    <w:rsid w:val="00E11073"/>
    <w:rsid w:val="00E401F1"/>
    <w:rsid w:val="00E56D60"/>
    <w:rsid w:val="00E75121"/>
    <w:rsid w:val="00E83D80"/>
    <w:rsid w:val="00E91CD4"/>
    <w:rsid w:val="00EA37EA"/>
    <w:rsid w:val="00F512D3"/>
    <w:rsid w:val="00F61FBF"/>
    <w:rsid w:val="00F73142"/>
    <w:rsid w:val="00FC6CAB"/>
    <w:rsid w:val="00FD1C1E"/>
    <w:rsid w:val="00FD42E7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829F16-A860-4149-8387-42B82B94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GellersCV_Draft1.doc.docx</vt:lpstr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GellersCV_Draft1.doc.docx</dc:title>
  <dc:creator>Josh</dc:creator>
  <cp:lastModifiedBy>Josh Gellers</cp:lastModifiedBy>
  <cp:revision>3</cp:revision>
  <cp:lastPrinted>2014-06-13T01:26:00Z</cp:lastPrinted>
  <dcterms:created xsi:type="dcterms:W3CDTF">2015-04-11T04:17:00Z</dcterms:created>
  <dcterms:modified xsi:type="dcterms:W3CDTF">2015-04-11T04:20:00Z</dcterms:modified>
</cp:coreProperties>
</file>