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C9F" w:rsidRDefault="00571128">
      <w:pPr>
        <w:jc w:val="center"/>
      </w:pPr>
      <w:r>
        <w:rPr>
          <w:sz w:val="32"/>
        </w:rPr>
        <w:t>Joshua C. Gellers</w:t>
      </w:r>
    </w:p>
    <w:p w:rsidR="00DD5C9F" w:rsidRDefault="00571128">
      <w:pPr>
        <w:jc w:val="center"/>
      </w:pPr>
      <w:r>
        <w:t xml:space="preserve">Curriculum Vitae </w:t>
      </w:r>
    </w:p>
    <w:p w:rsidR="00DD5C9F" w:rsidRDefault="00083142" w:rsidP="00E0712F">
      <w:pPr>
        <w:jc w:val="center"/>
      </w:pPr>
      <w:r>
        <w:t>January</w:t>
      </w:r>
      <w:r w:rsidR="00641FB1">
        <w:t xml:space="preserve"> 1</w:t>
      </w:r>
      <w:r>
        <w:t>5, 2014</w:t>
      </w:r>
      <w:bookmarkStart w:id="0" w:name="_GoBack"/>
      <w:bookmarkEnd w:id="0"/>
    </w:p>
    <w:p w:rsidR="00DD5C9F" w:rsidRDefault="00571128">
      <w:pPr>
        <w:tabs>
          <w:tab w:val="right" w:pos="9360"/>
        </w:tabs>
      </w:pPr>
      <w:r>
        <w:t>3151 Social Science Plaza A</w:t>
      </w:r>
      <w:r>
        <w:tab/>
        <w:t>373A Walnut Ave.</w:t>
      </w:r>
    </w:p>
    <w:p w:rsidR="00DD5C9F" w:rsidRDefault="00571128">
      <w:pPr>
        <w:tabs>
          <w:tab w:val="right" w:pos="9360"/>
        </w:tabs>
      </w:pPr>
      <w:r>
        <w:t>Irvine, CA 92697</w:t>
      </w:r>
      <w:r>
        <w:tab/>
        <w:t>Long Beach, CA 90802</w:t>
      </w:r>
    </w:p>
    <w:p w:rsidR="00DD5C9F" w:rsidRDefault="00571128">
      <w:pPr>
        <w:tabs>
          <w:tab w:val="right" w:pos="9360"/>
        </w:tabs>
      </w:pPr>
      <w:r>
        <w:t>jgellers@uci.edu</w:t>
      </w:r>
      <w:r>
        <w:tab/>
        <w:t>(954) 608-1748</w:t>
      </w:r>
    </w:p>
    <w:p w:rsidR="00DD5C9F" w:rsidRDefault="00571128">
      <w:pPr>
        <w:tabs>
          <w:tab w:val="right" w:pos="9360"/>
        </w:tabs>
      </w:pPr>
      <w:r>
        <w:tab/>
      </w:r>
    </w:p>
    <w:p w:rsidR="00DD5C9F" w:rsidRDefault="00571128" w:rsidP="0019546B">
      <w:pPr>
        <w:pStyle w:val="Title"/>
        <w:spacing w:after="0"/>
      </w:pPr>
      <w:r>
        <w:t>Education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DC5E57">
        <w:t>, Expected 2014</w:t>
      </w:r>
    </w:p>
    <w:p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:rsidR="00DD5C9F" w:rsidRDefault="00571128">
      <w:pPr>
        <w:ind w:firstLine="720"/>
      </w:pPr>
      <w:r>
        <w:t>Constitutional Environmental Rights</w:t>
      </w:r>
    </w:p>
    <w:p w:rsidR="00DD5C9F" w:rsidRDefault="00571128">
      <w:pPr>
        <w:ind w:left="720"/>
      </w:pPr>
      <w:r>
        <w:t xml:space="preserve">Committee: Richard Matthew (co-chair), Wayne Sandholtz (co-chair), David Feldman, </w:t>
      </w:r>
    </w:p>
    <w:p w:rsidR="00DD5C9F" w:rsidRDefault="00571128">
      <w:pPr>
        <w:ind w:firstLine="720"/>
      </w:pPr>
      <w:r>
        <w:t xml:space="preserve">Diana Kapiszewski </w:t>
      </w:r>
    </w:p>
    <w:p w:rsidR="00DD5C9F" w:rsidRDefault="00DD5C9F"/>
    <w:p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:rsidR="00DD5C9F" w:rsidRDefault="00DD5C9F">
      <w:pPr>
        <w:tabs>
          <w:tab w:val="left" w:pos="720"/>
        </w:tabs>
        <w:ind w:left="720" w:hanging="719"/>
      </w:pPr>
    </w:p>
    <w:p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:rsidR="00DD5C9F" w:rsidRDefault="00DD5C9F">
      <w:pPr>
        <w:tabs>
          <w:tab w:val="left" w:pos="720"/>
        </w:tabs>
        <w:ind w:left="720" w:hanging="719"/>
      </w:pPr>
    </w:p>
    <w:p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:rsidR="00E0712F" w:rsidRDefault="00E0712F" w:rsidP="00E0712F">
      <w:pPr>
        <w:pStyle w:val="Heading7"/>
      </w:pPr>
      <w:r>
        <w:t>Additional Training</w:t>
      </w:r>
    </w:p>
    <w:p w:rsidR="00E0712F" w:rsidRDefault="00E0712F" w:rsidP="0019546B">
      <w:pPr>
        <w:pStyle w:val="Title"/>
        <w:spacing w:after="0"/>
      </w:pPr>
    </w:p>
    <w:p w:rsidR="00E0712F" w:rsidRDefault="00E0712F" w:rsidP="00E0712F">
      <w:r>
        <w:t>2011</w:t>
      </w:r>
      <w:r>
        <w:tab/>
        <w:t xml:space="preserve">Empirical Legal Scholarship Workshop: The Advanced Course, Northwestern Law </w:t>
      </w:r>
    </w:p>
    <w:p w:rsidR="00E0712F" w:rsidRDefault="00E0712F" w:rsidP="00E0712F">
      <w:pPr>
        <w:ind w:firstLine="720"/>
      </w:pPr>
      <w:r>
        <w:t>School, Chicago, IL, Feb. 3-6.</w:t>
      </w:r>
    </w:p>
    <w:p w:rsidR="00E0712F" w:rsidRDefault="00E0712F" w:rsidP="0019546B">
      <w:pPr>
        <w:pStyle w:val="Title"/>
        <w:spacing w:after="0"/>
      </w:pPr>
    </w:p>
    <w:p w:rsidR="00DD5C9F" w:rsidRDefault="00571128" w:rsidP="0019546B">
      <w:pPr>
        <w:pStyle w:val="Title"/>
        <w:spacing w:after="0"/>
      </w:pPr>
      <w:r>
        <w:t>Publications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:rsidR="00DD5C9F" w:rsidRDefault="00571128">
      <w:pPr>
        <w:tabs>
          <w:tab w:val="left" w:pos="720"/>
        </w:tabs>
      </w:pPr>
      <w:r>
        <w:tab/>
      </w:r>
      <w:r>
        <w:rPr>
          <w:i/>
        </w:rPr>
        <w:t>Review of Policy Research</w:t>
      </w:r>
      <w:r>
        <w:t>. 29(4): 522-542.</w:t>
      </w:r>
    </w:p>
    <w:p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:rsidR="00DD5C9F" w:rsidRDefault="00571128">
      <w:pPr>
        <w:ind w:firstLine="720"/>
      </w:pPr>
      <w:r>
        <w:t xml:space="preserve">from the ’97-’98 El Niño.” </w:t>
      </w:r>
      <w:r>
        <w:rPr>
          <w:i/>
        </w:rPr>
        <w:t>The Florida Geographer</w:t>
      </w:r>
      <w:r>
        <w:t>. 36: 99-106.</w:t>
      </w:r>
    </w:p>
    <w:p w:rsidR="00DD5C9F" w:rsidRDefault="00DD5C9F">
      <w:pPr>
        <w:ind w:left="720" w:firstLine="720"/>
      </w:pPr>
    </w:p>
    <w:p w:rsidR="00DD5C9F" w:rsidRDefault="00571128">
      <w:pPr>
        <w:ind w:left="720" w:hanging="719"/>
      </w:pPr>
      <w:r>
        <w:rPr>
          <w:b/>
        </w:rPr>
        <w:t>Non-Refereed Journal Articles</w:t>
      </w:r>
    </w:p>
    <w:p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:rsidR="00DD5C9F" w:rsidRDefault="00571128">
      <w:pPr>
        <w:ind w:firstLine="720"/>
      </w:pPr>
      <w:r>
        <w:t xml:space="preserve">Environmental Grievances.” </w:t>
      </w:r>
      <w:r>
        <w:rPr>
          <w:i/>
        </w:rPr>
        <w:t>Journal of Environmental Law and Litigation</w:t>
      </w:r>
      <w:r>
        <w:t xml:space="preserve">. 26(2): </w:t>
      </w:r>
    </w:p>
    <w:p w:rsidR="00DD5C9F" w:rsidRDefault="00571128">
      <w:pPr>
        <w:ind w:firstLine="720"/>
      </w:pPr>
      <w:r>
        <w:t>461-492.</w:t>
      </w:r>
    </w:p>
    <w:p w:rsidR="00DD5C9F" w:rsidRDefault="00DD5C9F"/>
    <w:p w:rsidR="00DD5C9F" w:rsidRDefault="00571128">
      <w:r>
        <w:rPr>
          <w:b/>
        </w:rPr>
        <w:t>Book Reviews</w:t>
      </w:r>
    </w:p>
    <w:p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:rsidR="00DD5C9F" w:rsidRDefault="00571128">
      <w:pPr>
        <w:ind w:firstLine="720"/>
      </w:pPr>
      <w:r>
        <w:t xml:space="preserve">Edward Elgar, 2010.” </w:t>
      </w:r>
      <w:r>
        <w:rPr>
          <w:i/>
        </w:rPr>
        <w:t>International Environmental Agreements</w:t>
      </w:r>
      <w:r>
        <w:t xml:space="preserve">. 12(2): 211-214. </w:t>
      </w:r>
    </w:p>
    <w:p w:rsidR="00DD5C9F" w:rsidRDefault="00571128">
      <w:r>
        <w:t>2010</w:t>
      </w:r>
      <w:r>
        <w:tab/>
        <w:t xml:space="preserve"> “Review of Oran R. Young, Leslie A. King, and Heike Schroeder (Eds.), </w:t>
      </w:r>
      <w:r>
        <w:rPr>
          <w:i/>
        </w:rPr>
        <w:t xml:space="preserve">Institutions and </w:t>
      </w:r>
    </w:p>
    <w:p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:rsidR="00DD5C9F" w:rsidRDefault="00571128">
      <w:pPr>
        <w:ind w:left="720"/>
      </w:pPr>
      <w:r>
        <w:t xml:space="preserve">Cambridge: MIT Press, 2008.” </w:t>
      </w:r>
      <w:r>
        <w:rPr>
          <w:i/>
        </w:rPr>
        <w:t>International Environmental Agreements</w:t>
      </w:r>
      <w:r>
        <w:t>. 10(1): 85-87.</w:t>
      </w:r>
    </w:p>
    <w:p w:rsidR="00DD5C9F" w:rsidRDefault="00DD5C9F">
      <w:pPr>
        <w:ind w:firstLine="720"/>
      </w:pPr>
    </w:p>
    <w:p w:rsidR="00DD5C9F" w:rsidRDefault="00571128">
      <w:r>
        <w:rPr>
          <w:b/>
        </w:rPr>
        <w:lastRenderedPageBreak/>
        <w:t>Encyclopedia Entries</w:t>
      </w:r>
    </w:p>
    <w:p w:rsidR="00DD5C9F" w:rsidRDefault="00571128">
      <w:r>
        <w:t>2008</w:t>
      </w:r>
      <w:r>
        <w:tab/>
        <w:t xml:space="preserve">“University of Florida.” In J. Golson &amp; S. Philander (Eds.), </w:t>
      </w:r>
      <w:r>
        <w:rPr>
          <w:i/>
        </w:rPr>
        <w:t xml:space="preserve">Encyclopedia of Global </w:t>
      </w:r>
    </w:p>
    <w:p w:rsidR="00DD5C9F" w:rsidRDefault="00571128">
      <w:pPr>
        <w:ind w:firstLine="720"/>
      </w:pPr>
      <w:r>
        <w:rPr>
          <w:i/>
        </w:rPr>
        <w:t>Warming and Climate Change</w:t>
      </w:r>
      <w:r>
        <w:t>. Thousand Oaks: SAGE Publications.</w:t>
      </w:r>
    </w:p>
    <w:p w:rsidR="00DD5C9F" w:rsidRDefault="00DD5C9F">
      <w:pPr>
        <w:ind w:left="720" w:firstLine="720"/>
      </w:pPr>
    </w:p>
    <w:p w:rsidR="00DD5C9F" w:rsidRDefault="00A5025E">
      <w:r>
        <w:rPr>
          <w:b/>
        </w:rPr>
        <w:t>Manuscripts Under Review</w:t>
      </w:r>
    </w:p>
    <w:p w:rsidR="002F11F6" w:rsidRDefault="002F11F6" w:rsidP="002F11F6">
      <w:pPr>
        <w:ind w:firstLine="720"/>
      </w:pPr>
      <w:r>
        <w:t xml:space="preserve">“Sisters in Sustainability: Municipal Partnerships for Social, Environmental, and </w:t>
      </w:r>
    </w:p>
    <w:p w:rsidR="00904E91" w:rsidRDefault="002F11F6" w:rsidP="00904E91">
      <w:pPr>
        <w:ind w:firstLine="720"/>
      </w:pPr>
      <w:r>
        <w:t>Economic Growth” (</w:t>
      </w:r>
      <w:r w:rsidR="004210FD">
        <w:t>Revise and resubmit</w:t>
      </w:r>
      <w:r w:rsidR="00904E91">
        <w:t xml:space="preserve"> at </w:t>
      </w:r>
      <w:r w:rsidR="00904E91" w:rsidRPr="00904E91">
        <w:rPr>
          <w:i/>
        </w:rPr>
        <w:t>Sustainability Science</w:t>
      </w:r>
      <w:r w:rsidR="004210FD">
        <w:t xml:space="preserve">; </w:t>
      </w:r>
      <w:r>
        <w:t xml:space="preserve">with Dustin McLarty, </w:t>
      </w:r>
    </w:p>
    <w:p w:rsidR="002F11F6" w:rsidRDefault="002F11F6" w:rsidP="00904E91">
      <w:pPr>
        <w:ind w:firstLine="720"/>
      </w:pPr>
      <w:r>
        <w:t>Nora Davis, Erik Altenbernd, and Nasrin Nasrollahi)</w:t>
      </w:r>
    </w:p>
    <w:p w:rsidR="00947FBF" w:rsidRDefault="00947FBF" w:rsidP="00947FBF">
      <w:pPr>
        <w:ind w:firstLine="720"/>
      </w:pPr>
      <w:r>
        <w:t>“Explaining the Emergence of Constitutional Environmental Rights”</w:t>
      </w:r>
    </w:p>
    <w:p w:rsidR="00947FBF" w:rsidRDefault="00947FBF" w:rsidP="00947FBF">
      <w:pPr>
        <w:ind w:firstLine="720"/>
      </w:pPr>
      <w:r>
        <w:t>“Greening Critical Discourse Analysis: Applications to the Study of Environmental Law”</w:t>
      </w:r>
    </w:p>
    <w:p w:rsidR="00DD5C9F" w:rsidRDefault="00DD5C9F">
      <w:pPr>
        <w:ind w:left="720" w:firstLine="720"/>
      </w:pPr>
    </w:p>
    <w:p w:rsidR="00DD5C9F" w:rsidRDefault="00571128">
      <w:pPr>
        <w:ind w:left="720" w:hanging="719"/>
      </w:pPr>
      <w:r>
        <w:rPr>
          <w:b/>
        </w:rPr>
        <w:t>Manuscripts in Preparation</w:t>
      </w:r>
    </w:p>
    <w:p w:rsidR="00DD5C9F" w:rsidRDefault="00571128" w:rsidP="00A70C88">
      <w:pPr>
        <w:ind w:firstLine="720"/>
      </w:pPr>
      <w:r>
        <w:t xml:space="preserve">“A Rose by Any Other Name? Explaining the Absence of Constitutional Environmental </w:t>
      </w:r>
    </w:p>
    <w:p w:rsidR="00DD5C9F" w:rsidRDefault="00571128">
      <w:pPr>
        <w:ind w:firstLine="720"/>
      </w:pPr>
      <w:r>
        <w:t>Rights in Sri Lanka”</w:t>
      </w:r>
    </w:p>
    <w:p w:rsidR="00DD5C9F" w:rsidRDefault="00571128">
      <w:pPr>
        <w:ind w:firstLine="720"/>
      </w:pPr>
      <w:r>
        <w:t xml:space="preserve">“Expecting the Elephant but Getting the Mouse: Analyzing the Adoption of a </w:t>
      </w:r>
    </w:p>
    <w:p w:rsidR="00DD5C9F" w:rsidRDefault="00571128">
      <w:pPr>
        <w:ind w:firstLine="720"/>
      </w:pPr>
      <w:r>
        <w:t>Constitutional Environmental Right in Nepal”</w:t>
      </w:r>
    </w:p>
    <w:p w:rsidR="00947FBF" w:rsidRDefault="00947FBF">
      <w:pPr>
        <w:ind w:firstLine="720"/>
      </w:pPr>
      <w:r>
        <w:t>“Toward a World Cultural Theory of Constitutional Environmental Rights”</w:t>
      </w:r>
    </w:p>
    <w:p w:rsidR="00DD5C9F" w:rsidRDefault="00DD5C9F">
      <w:pPr>
        <w:ind w:left="720" w:firstLine="720"/>
      </w:pPr>
    </w:p>
    <w:p w:rsidR="00DD5C9F" w:rsidRDefault="00571128" w:rsidP="0019546B">
      <w:pPr>
        <w:pStyle w:val="Title"/>
        <w:spacing w:after="0"/>
      </w:pPr>
      <w:r>
        <w:t>Fellowships and Awards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rPr>
          <w:b/>
        </w:rPr>
        <w:t>UC Irvine</w:t>
      </w:r>
    </w:p>
    <w:p w:rsidR="00DD5C9F" w:rsidRDefault="00571128">
      <w:r>
        <w:t>2013</w:t>
      </w:r>
      <w:r>
        <w:tab/>
        <w:t>Center in Law, Society, &amp; Culture Collaborative Travel Grant, $500</w:t>
      </w:r>
    </w:p>
    <w:p w:rsidR="00DD5C9F" w:rsidRDefault="00571128">
      <w:pPr>
        <w:ind w:firstLine="720"/>
      </w:pPr>
      <w:r>
        <w:t>Human Security Fellowship, Center for Unconventional Security Affairs, $500</w:t>
      </w:r>
    </w:p>
    <w:p w:rsidR="00DD5C9F" w:rsidRDefault="00571128">
      <w:pPr>
        <w:ind w:firstLine="720"/>
      </w:pPr>
      <w:r>
        <w:t>Political Science Department Research Award, $1,500, $2,000</w:t>
      </w:r>
    </w:p>
    <w:p w:rsidR="00DD5C9F" w:rsidRDefault="00571128">
      <w:pPr>
        <w:ind w:firstLine="720"/>
      </w:pPr>
      <w:r>
        <w:t>UCI Public Impact Fellowship, $1,000</w:t>
      </w:r>
    </w:p>
    <w:p w:rsidR="00DD5C9F" w:rsidRDefault="00571128">
      <w:pPr>
        <w:ind w:firstLine="720"/>
      </w:pPr>
      <w:r>
        <w:t xml:space="preserve">Graduate Student Paper Award, Environmental Studies Section, International Studies </w:t>
      </w:r>
    </w:p>
    <w:p w:rsidR="00DD5C9F" w:rsidRDefault="00571128">
      <w:pPr>
        <w:ind w:firstLine="720"/>
      </w:pPr>
      <w:r>
        <w:t>Association, $100</w:t>
      </w:r>
    </w:p>
    <w:p w:rsidR="002E6467" w:rsidRDefault="00571128">
      <w:r>
        <w:t>2012</w:t>
      </w:r>
      <w:r>
        <w:tab/>
      </w:r>
      <w:r w:rsidR="002E6467">
        <w:t>Honorary Fellow, Southasia Institute of Advanced Studies (5 years)</w:t>
      </w:r>
    </w:p>
    <w:p w:rsidR="00DD5C9F" w:rsidRDefault="00571128" w:rsidP="002E6467">
      <w:pPr>
        <w:ind w:firstLine="720"/>
      </w:pPr>
      <w:r>
        <w:t>Associate Dean’s Fellowship, $5,500</w:t>
      </w:r>
    </w:p>
    <w:p w:rsidR="00DD5C9F" w:rsidRDefault="00571128">
      <w:pPr>
        <w:ind w:firstLine="720"/>
      </w:pPr>
      <w:r>
        <w:t>Center for Global Peace and Conflict Studies Graduate Student Grant, $1,000</w:t>
      </w:r>
    </w:p>
    <w:p w:rsidR="00DD5C9F" w:rsidRDefault="00571128">
      <w:pPr>
        <w:ind w:firstLine="720"/>
      </w:pPr>
      <w:r>
        <w:t>Political Science Department Research Award, $1,500</w:t>
      </w:r>
    </w:p>
    <w:p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:rsidR="00DD5C9F" w:rsidRDefault="00571128">
      <w:pPr>
        <w:ind w:left="720"/>
      </w:pPr>
      <w:r>
        <w:t>EPA P3 (People, Prosperity, and the Planet) Grant, $15,000 (with 13 others)</w:t>
      </w:r>
    </w:p>
    <w:p w:rsidR="00DD5C9F" w:rsidRDefault="00571128">
      <w:pPr>
        <w:ind w:firstLine="720"/>
      </w:pPr>
      <w:r>
        <w:t>Political Science Department Research Award, $1,500</w:t>
      </w:r>
    </w:p>
    <w:p w:rsidR="00DD5C9F" w:rsidRDefault="00571128">
      <w:r>
        <w:t>2010</w:t>
      </w:r>
      <w:r>
        <w:tab/>
        <w:t>Center in Law, Society &amp; Culture Project Grant, $900 (with 3 others)</w:t>
      </w:r>
    </w:p>
    <w:p w:rsidR="00DD5C9F" w:rsidRDefault="00571128">
      <w:pPr>
        <w:ind w:firstLine="720"/>
      </w:pPr>
      <w:r>
        <w:t>Associate Dean’s Fellowship, $5,500</w:t>
      </w:r>
    </w:p>
    <w:p w:rsidR="00DD5C9F" w:rsidRDefault="00571128">
      <w:r>
        <w:t>2009</w:t>
      </w:r>
      <w:r>
        <w:tab/>
        <w:t>Debbie Davis Graduate Student Award (Advocacy and Leadership), $300</w:t>
      </w:r>
    </w:p>
    <w:p w:rsidR="00DD5C9F" w:rsidRDefault="00571128">
      <w:pPr>
        <w:ind w:firstLine="720"/>
      </w:pPr>
      <w:r>
        <w:t>Political Science Department Research Award, $1,200</w:t>
      </w:r>
    </w:p>
    <w:p w:rsidR="00DD5C9F" w:rsidRDefault="00571128">
      <w:r>
        <w:t>2008</w:t>
      </w:r>
      <w:r>
        <w:tab/>
        <w:t>Center for Research in International and Global Studies Grant, $500</w:t>
      </w:r>
    </w:p>
    <w:p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:rsidR="00DD5C9F" w:rsidRDefault="00571128">
      <w:pPr>
        <w:ind w:firstLine="720"/>
      </w:pPr>
      <w:r>
        <w:t>Social Science Merit Award, teaching assistantship for tuition and stipend (5 years)</w:t>
      </w:r>
    </w:p>
    <w:p w:rsidR="00DD5C9F" w:rsidRDefault="00DD5C9F">
      <w:pPr>
        <w:ind w:firstLine="720"/>
      </w:pPr>
    </w:p>
    <w:p w:rsidR="00DD5C9F" w:rsidRDefault="00571128">
      <w:r>
        <w:rPr>
          <w:b/>
        </w:rPr>
        <w:t>Columbia University</w:t>
      </w:r>
    </w:p>
    <w:p w:rsidR="00DD5C9F" w:rsidRDefault="00571128">
      <w:r>
        <w:t>2006</w:t>
      </w:r>
      <w:r>
        <w:tab/>
        <w:t>Climate and Society Merit Award, partial tuition scholarship</w:t>
      </w:r>
    </w:p>
    <w:p w:rsidR="00DD5C9F" w:rsidRDefault="00DD5C9F" w:rsidP="00A5025E"/>
    <w:p w:rsidR="00DD5C9F" w:rsidRDefault="00571128" w:rsidP="0019546B">
      <w:pPr>
        <w:pStyle w:val="Title"/>
        <w:spacing w:after="0"/>
      </w:pPr>
      <w:r>
        <w:t>Invited Talks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:rsidR="00075D16" w:rsidRDefault="00075D16" w:rsidP="00075D16">
      <w:pPr>
        <w:ind w:firstLine="720"/>
      </w:pPr>
      <w:r>
        <w:t xml:space="preserve">Rights.” </w:t>
      </w:r>
      <w:r w:rsidR="00571128">
        <w:t xml:space="preserve">Yale/UNITAR Workshop on Rights in Environmental Governance: Explaining </w:t>
      </w:r>
    </w:p>
    <w:p w:rsidR="00075D16" w:rsidRDefault="00571128" w:rsidP="00075D16">
      <w:pPr>
        <w:ind w:firstLine="720"/>
      </w:pPr>
      <w:r>
        <w:t xml:space="preserve">their Emergence, Examining their Effectiveness, Yale University, New Haven, CT, Apr. </w:t>
      </w:r>
    </w:p>
    <w:p w:rsidR="00DD5C9F" w:rsidRDefault="00571128" w:rsidP="00075D16">
      <w:pPr>
        <w:ind w:firstLine="720"/>
      </w:pPr>
      <w:r>
        <w:t>26-27.</w:t>
      </w:r>
    </w:p>
    <w:p w:rsidR="00DD5C9F" w:rsidRDefault="00DD5C9F">
      <w:pPr>
        <w:ind w:firstLine="720"/>
      </w:pPr>
    </w:p>
    <w:p w:rsidR="00DD5C9F" w:rsidRDefault="00571128" w:rsidP="0019546B">
      <w:pPr>
        <w:pStyle w:val="Title"/>
        <w:spacing w:after="0"/>
      </w:pPr>
      <w:r>
        <w:t>Conference Participation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rPr>
          <w:b/>
        </w:rPr>
        <w:t>Papers Presented</w:t>
      </w:r>
    </w:p>
    <w:p w:rsidR="00654C03" w:rsidRDefault="00654C03">
      <w:r>
        <w:t>2013</w:t>
      </w:r>
      <w:r>
        <w:tab/>
        <w:t xml:space="preserve">“A Rose by Any Other Name? Explaining the Absence of Constitutional Environmental </w:t>
      </w:r>
    </w:p>
    <w:p w:rsidR="00654C03" w:rsidRDefault="00654C03" w:rsidP="00654C03">
      <w:pPr>
        <w:ind w:firstLine="720"/>
      </w:pPr>
      <w:r>
        <w:t xml:space="preserve">Rights in Sri Lanka.” International Studies Association-West Annual Conference, </w:t>
      </w:r>
    </w:p>
    <w:p w:rsidR="00654C03" w:rsidRDefault="00654C03" w:rsidP="00654C03">
      <w:pPr>
        <w:ind w:firstLine="720"/>
      </w:pPr>
      <w:r>
        <w:t>Pasadena, CA, Sep. 27-28.</w:t>
      </w:r>
    </w:p>
    <w:p w:rsidR="00DD5C9F" w:rsidRDefault="00571128">
      <w:r>
        <w:t>2013</w:t>
      </w:r>
      <w:r>
        <w:tab/>
        <w:t xml:space="preserve">“Expecting the Elephant but Getting the Mouse: Analyzing the Adoption of a </w:t>
      </w:r>
    </w:p>
    <w:p w:rsidR="00DD5C9F" w:rsidRDefault="00571128">
      <w:pPr>
        <w:ind w:left="720"/>
      </w:pPr>
      <w:r>
        <w:t>Constitutional Environmental Right in Nepal.” Midwest Political Science Association Annual Conference, Chicago, IL, Apr. 11-14.</w:t>
      </w:r>
    </w:p>
    <w:p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:rsidR="00DD5C9F" w:rsidRDefault="00571128">
      <w:pPr>
        <w:ind w:firstLine="720"/>
      </w:pPr>
      <w:r>
        <w:t>Rights.” International Studies Association Convention, San Francisco, CA, Apr. 3-6. 2012</w:t>
      </w:r>
      <w:r>
        <w:tab/>
        <w:t xml:space="preserve">“Survival of the Greenest: A Statistical Analysis of Constitutional Environmental </w:t>
      </w:r>
    </w:p>
    <w:p w:rsidR="00DD5C9F" w:rsidRDefault="00571128">
      <w:pPr>
        <w:ind w:firstLine="720"/>
      </w:pPr>
      <w:r>
        <w:t xml:space="preserve">Rights.” Workshop on Constitutional Environmental Rights, Widener School of Law, </w:t>
      </w:r>
    </w:p>
    <w:p w:rsidR="00DD5C9F" w:rsidRDefault="00571128">
      <w:pPr>
        <w:ind w:firstLine="720"/>
      </w:pPr>
      <w:r>
        <w:t>Wilmington, DE, May 31.</w:t>
      </w:r>
    </w:p>
    <w:p w:rsidR="00DD5C9F" w:rsidRDefault="00A5025E" w:rsidP="00A5025E">
      <w:r>
        <w:t>2012</w:t>
      </w:r>
      <w:r>
        <w:tab/>
      </w:r>
      <w:r w:rsidR="00571128">
        <w:t xml:space="preserve">“City Mouse and Country Mouse: Sustainability Beyond the City Limits, Opportunity for </w:t>
      </w:r>
    </w:p>
    <w:p w:rsidR="00DD5C9F" w:rsidRDefault="00571128">
      <w:pPr>
        <w:ind w:left="720"/>
      </w:pPr>
      <w:r>
        <w:t xml:space="preserve">a Local Partnership.” American Psychological Association Convention, Orlando, FL, Aug. 2-5 (with Nora Davis). </w:t>
      </w:r>
    </w:p>
    <w:p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:rsidR="00A5025E" w:rsidRDefault="00571128">
      <w:pPr>
        <w:ind w:left="720"/>
      </w:pPr>
      <w:r>
        <w:t>Influences.” International Studies Association Conve</w:t>
      </w:r>
      <w:r w:rsidR="00A5025E">
        <w:t>ntion, San Diego, CA, Apr. 1-4.</w:t>
      </w:r>
    </w:p>
    <w:p w:rsidR="00A5025E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:rsidR="00A5025E" w:rsidRDefault="00571128" w:rsidP="00A5025E">
      <w:pPr>
        <w:ind w:firstLine="720"/>
      </w:pPr>
      <w:r>
        <w:t xml:space="preserve">Influences.” Western Political Science Association Annual Meeting, Portland, OR, Mar. </w:t>
      </w:r>
    </w:p>
    <w:p w:rsidR="00DD5C9F" w:rsidRDefault="00571128" w:rsidP="00A5025E">
      <w:pPr>
        <w:ind w:firstLine="720"/>
      </w:pPr>
      <w:r>
        <w:t>22-24.</w:t>
      </w:r>
    </w:p>
    <w:p w:rsidR="00DD5C9F" w:rsidRDefault="00571128">
      <w:pPr>
        <w:ind w:left="720" w:hanging="719"/>
      </w:pPr>
      <w:r>
        <w:t>2011</w:t>
      </w:r>
      <w:r>
        <w:tab/>
        <w:t>“Greening Constitutions with Environmental Rights: Testing the Isomorphism Thesis.” American Political Science Association Annual Meeting, Seattle, WA, Sep. 1-4.</w:t>
      </w:r>
    </w:p>
    <w:p w:rsidR="00DD5C9F" w:rsidRDefault="00571128">
      <w:r>
        <w:t>2010</w:t>
      </w:r>
      <w:r>
        <w:tab/>
        <w:t xml:space="preserve">“Climate Change and Environmental Security: Bringing Realism Back In.” International </w:t>
      </w:r>
    </w:p>
    <w:p w:rsidR="00DD5C9F" w:rsidRDefault="00571128">
      <w:pPr>
        <w:ind w:firstLine="720"/>
      </w:pPr>
      <w:r>
        <w:t>Studies Association Convention, New Orleans, LA, Feb. 17-20.</w:t>
      </w:r>
    </w:p>
    <w:p w:rsidR="00DD5C9F" w:rsidRDefault="00A5025E" w:rsidP="00A5025E">
      <w:r>
        <w:t>2010</w:t>
      </w:r>
      <w:r>
        <w:tab/>
      </w:r>
      <w:r w:rsidR="00571128">
        <w:t xml:space="preserve">“Green Standing and Environmental Justice: A Comparative Study of Judicial Access in </w:t>
      </w:r>
    </w:p>
    <w:p w:rsidR="00DD5C9F" w:rsidRDefault="00571128">
      <w:pPr>
        <w:ind w:firstLine="720"/>
      </w:pPr>
      <w:r>
        <w:t xml:space="preserve">Environmental Litigation.” International Studies Association Convention, New Orleans, </w:t>
      </w:r>
    </w:p>
    <w:p w:rsidR="00DD5C9F" w:rsidRDefault="00571128">
      <w:pPr>
        <w:ind w:firstLine="720"/>
      </w:pPr>
      <w:r>
        <w:t>LA, Feb. 17-20.</w:t>
      </w:r>
    </w:p>
    <w:p w:rsidR="00DD5C9F" w:rsidRDefault="00571128">
      <w:r>
        <w:t>2009</w:t>
      </w:r>
      <w:r>
        <w:tab/>
        <w:t xml:space="preserve">“A Standing (Inn)Ovation: The Globalizing Norm of Increased Judicial Access in </w:t>
      </w:r>
    </w:p>
    <w:p w:rsidR="00DD5C9F" w:rsidRDefault="00571128">
      <w:pPr>
        <w:ind w:firstLine="720"/>
      </w:pPr>
      <w:r>
        <w:t xml:space="preserve">Environmental Litigation.” Negotiating Legal Boundaries Conference, UC Santa </w:t>
      </w:r>
    </w:p>
    <w:p w:rsidR="00DD5C9F" w:rsidRDefault="00571128">
      <w:pPr>
        <w:ind w:firstLine="720"/>
      </w:pPr>
      <w:r>
        <w:t>Barbara, Santa Barbara, CA, May 14-16.</w:t>
      </w:r>
    </w:p>
    <w:p w:rsidR="00DD5C9F" w:rsidRDefault="00A5025E" w:rsidP="00A5025E">
      <w:r>
        <w:t>2009</w:t>
      </w:r>
      <w:r>
        <w:tab/>
      </w:r>
      <w:r w:rsidR="00571128">
        <w:t>“Rational Choice Institutionalism and Environmental Policy: A Case Study of Cap-and-</w:t>
      </w:r>
    </w:p>
    <w:p w:rsidR="00DD5C9F" w:rsidRDefault="00571128">
      <w:pPr>
        <w:ind w:firstLine="720"/>
      </w:pPr>
      <w:r>
        <w:t>Trade Proposals in the 110</w:t>
      </w:r>
      <w:r>
        <w:rPr>
          <w:vertAlign w:val="superscript"/>
        </w:rPr>
        <w:t>th</w:t>
      </w:r>
      <w:r>
        <w:t xml:space="preserve"> Congress.” PhD Workshop in International Climate Policy, </w:t>
      </w:r>
    </w:p>
    <w:p w:rsidR="00DD5C9F" w:rsidRDefault="00571128">
      <w:pPr>
        <w:ind w:firstLine="720"/>
      </w:pPr>
      <w:r>
        <w:t>Columbia University, New York, NY, Apr. 17-18.</w:t>
      </w:r>
    </w:p>
    <w:p w:rsidR="00A5025E" w:rsidRDefault="00A5025E" w:rsidP="00A5025E">
      <w:r>
        <w:t>2009</w:t>
      </w:r>
      <w:r>
        <w:tab/>
      </w:r>
      <w:r w:rsidR="00571128">
        <w:t xml:space="preserve">“Markets or Maple Trees? Constructing a Sustainable Environmental Ethic.” </w:t>
      </w:r>
    </w:p>
    <w:p w:rsidR="00DD5C9F" w:rsidRDefault="00571128" w:rsidP="00A5025E">
      <w:pPr>
        <w:ind w:firstLine="720"/>
      </w:pPr>
      <w:r>
        <w:t>International Studies Association Convention, New York, NY, Feb. 15-18.</w:t>
      </w:r>
    </w:p>
    <w:p w:rsidR="00DD5C9F" w:rsidRDefault="00571128">
      <w:r>
        <w:t>2008</w:t>
      </w:r>
      <w:r>
        <w:tab/>
        <w:t xml:space="preserve">“U.S. Congressional Conceptions of Climate Change: An Interpretivist Approach.” </w:t>
      </w:r>
    </w:p>
    <w:p w:rsidR="00DD5C9F" w:rsidRDefault="00571128">
      <w:pPr>
        <w:ind w:firstLine="720"/>
      </w:pPr>
      <w:r>
        <w:t xml:space="preserve">American Political Science Association Annual Meeting, Boston, MA, Aug. 28-31. </w:t>
      </w:r>
    </w:p>
    <w:p w:rsidR="00A5025E" w:rsidRDefault="00A5025E" w:rsidP="00A5025E">
      <w:r>
        <w:t>2008</w:t>
      </w:r>
      <w:r>
        <w:tab/>
      </w:r>
      <w:r w:rsidR="00571128">
        <w:t xml:space="preserve">“U.S. Congressional Conceptions of Climate Change: An Interpretivist Approach.” </w:t>
      </w:r>
    </w:p>
    <w:p w:rsidR="00A5025E" w:rsidRDefault="00571128" w:rsidP="00A5025E">
      <w:pPr>
        <w:ind w:firstLine="720"/>
      </w:pPr>
      <w:r>
        <w:lastRenderedPageBreak/>
        <w:t xml:space="preserve">International Conference on Interpretive Policy Analysis III, University of Essex, </w:t>
      </w:r>
    </w:p>
    <w:p w:rsidR="00DD5C9F" w:rsidRDefault="00571128" w:rsidP="00A5025E">
      <w:pPr>
        <w:ind w:firstLine="720"/>
      </w:pPr>
      <w:r>
        <w:t xml:space="preserve">Colchester, UK, Jun. 19-21. </w:t>
      </w:r>
    </w:p>
    <w:p w:rsidR="00DD5C9F" w:rsidRDefault="00DD5C9F"/>
    <w:p w:rsidR="00DD5C9F" w:rsidRDefault="00571128">
      <w:pPr>
        <w:ind w:left="720" w:hanging="719"/>
      </w:pPr>
      <w:r>
        <w:rPr>
          <w:b/>
        </w:rPr>
        <w:t>Chaired Sessions</w:t>
      </w:r>
    </w:p>
    <w:p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:rsidR="00DD5C9F" w:rsidRDefault="00DD5C9F"/>
    <w:p w:rsidR="00DD5C9F" w:rsidRDefault="00571128">
      <w:r>
        <w:rPr>
          <w:b/>
        </w:rPr>
        <w:t>Organizer</w:t>
      </w:r>
    </w:p>
    <w:p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:rsidR="00DD5C9F" w:rsidRDefault="00571128">
      <w:pPr>
        <w:ind w:firstLine="720"/>
      </w:pPr>
      <w:r>
        <w:t>Law, Irvine, CA, Apr. 1.</w:t>
      </w:r>
    </w:p>
    <w:p w:rsidR="00DD5C9F" w:rsidRDefault="00DD5C9F"/>
    <w:p w:rsidR="00DD5C9F" w:rsidRDefault="00571128" w:rsidP="0019546B">
      <w:pPr>
        <w:pStyle w:val="Title"/>
        <w:spacing w:after="0"/>
      </w:pPr>
      <w:r>
        <w:t>Campus Talks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t>2013</w:t>
      </w:r>
      <w:r>
        <w:tab/>
        <w:t xml:space="preserve">“Expecting the Elephant but Getting the Mouse: Analyzing the Adoption of a </w:t>
      </w:r>
    </w:p>
    <w:p w:rsidR="00DD5C9F" w:rsidRDefault="00571128">
      <w:pPr>
        <w:ind w:firstLine="720"/>
      </w:pPr>
      <w:r>
        <w:t xml:space="preserve">Constitutional Environmental Right in Nepal.” Center for Global Peace and Conflict </w:t>
      </w:r>
    </w:p>
    <w:p w:rsidR="00DD5C9F" w:rsidRDefault="00571128">
      <w:pPr>
        <w:ind w:firstLine="720"/>
      </w:pPr>
      <w:r>
        <w:t>Studies Workshop, UC Irvine, Irvine, CA, May 13.</w:t>
      </w:r>
    </w:p>
    <w:p w:rsidR="00DD5C9F" w:rsidRDefault="00967751">
      <w:r>
        <w:t>2013</w:t>
      </w:r>
      <w:r>
        <w:tab/>
      </w:r>
      <w:r w:rsidR="00571128">
        <w:t xml:space="preserve">“The Legal Perspective on Sustainability.” Sustainability Lecture Series, UC Irvine, </w:t>
      </w:r>
    </w:p>
    <w:p w:rsidR="00DD5C9F" w:rsidRDefault="00571128">
      <w:pPr>
        <w:ind w:firstLine="720"/>
      </w:pPr>
      <w:r>
        <w:t>Irvine, CA, Feb. 27.</w:t>
      </w:r>
    </w:p>
    <w:p w:rsidR="00DD5C9F" w:rsidRDefault="00DD5C9F"/>
    <w:p w:rsidR="00DD5C9F" w:rsidRDefault="00571128" w:rsidP="0019546B">
      <w:pPr>
        <w:pStyle w:val="Title"/>
        <w:spacing w:after="0"/>
      </w:pPr>
      <w:r>
        <w:t>Teaching Experience</w:t>
      </w:r>
    </w:p>
    <w:p w:rsidR="00DD5C9F" w:rsidRDefault="00DD5C9F">
      <w:pPr>
        <w:pBdr>
          <w:top w:val="single" w:sz="4" w:space="1" w:color="auto"/>
        </w:pBdr>
      </w:pPr>
    </w:p>
    <w:p w:rsidR="00DD5C9F" w:rsidRDefault="00755004">
      <w:r>
        <w:rPr>
          <w:b/>
        </w:rPr>
        <w:t>Cal Poly Pomona</w:t>
      </w:r>
    </w:p>
    <w:p w:rsidR="00E0712F" w:rsidRDefault="00E0712F">
      <w:r>
        <w:t>Instructor</w:t>
      </w:r>
    </w:p>
    <w:p w:rsidR="00DD5C9F" w:rsidRDefault="00571128" w:rsidP="00CA2A10">
      <w:pPr>
        <w:ind w:firstLine="720"/>
      </w:pPr>
      <w:r>
        <w:t>Politics of D</w:t>
      </w:r>
      <w:r w:rsidR="00755004">
        <w:t>eveloping Areas (winter 2013)</w:t>
      </w:r>
    </w:p>
    <w:p w:rsidR="00755004" w:rsidRDefault="00755004"/>
    <w:p w:rsidR="00755004" w:rsidRDefault="00755004">
      <w:pPr>
        <w:rPr>
          <w:b/>
        </w:rPr>
      </w:pPr>
      <w:r w:rsidRPr="00755004">
        <w:rPr>
          <w:b/>
        </w:rPr>
        <w:t>UC Irvine</w:t>
      </w:r>
    </w:p>
    <w:p w:rsidR="00E0712F" w:rsidRPr="00E0712F" w:rsidRDefault="00E0712F">
      <w:r w:rsidRPr="00E0712F">
        <w:t>Instructor</w:t>
      </w:r>
    </w:p>
    <w:p w:rsidR="00DD5C9F" w:rsidRDefault="00571128" w:rsidP="00CA2A10">
      <w:pPr>
        <w:ind w:firstLine="720"/>
      </w:pPr>
      <w:r>
        <w:t>Introduction to In</w:t>
      </w:r>
      <w:r w:rsidR="00755004">
        <w:t>ternational Relations (summer II 2012, 2011)</w:t>
      </w:r>
    </w:p>
    <w:p w:rsidR="00DD5C9F" w:rsidRDefault="00DD5C9F"/>
    <w:p w:rsidR="00E0712F" w:rsidRDefault="00E0712F" w:rsidP="00E0712F">
      <w:pPr>
        <w:rPr>
          <w:color w:val="auto"/>
          <w:szCs w:val="24"/>
        </w:rPr>
      </w:pPr>
      <w:r>
        <w:rPr>
          <w:color w:val="auto"/>
          <w:szCs w:val="24"/>
        </w:rPr>
        <w:t>Teaching Assistant</w:t>
      </w:r>
    </w:p>
    <w:p w:rsidR="00E11073" w:rsidRPr="00755004" w:rsidRDefault="00E11073" w:rsidP="00E11073">
      <w:pPr>
        <w:ind w:left="720"/>
        <w:rPr>
          <w:color w:val="auto"/>
          <w:szCs w:val="24"/>
        </w:rPr>
      </w:pPr>
      <w:r w:rsidRPr="00755004">
        <w:rPr>
          <w:color w:val="auto"/>
          <w:szCs w:val="24"/>
        </w:rPr>
        <w:t>Introduct</w:t>
      </w:r>
      <w:r>
        <w:rPr>
          <w:color w:val="auto"/>
          <w:szCs w:val="24"/>
        </w:rPr>
        <w:t>ion to International Relations (</w:t>
      </w:r>
      <w:r w:rsidRPr="00755004">
        <w:rPr>
          <w:color w:val="auto"/>
          <w:szCs w:val="24"/>
        </w:rPr>
        <w:t xml:space="preserve">winter </w:t>
      </w:r>
      <w:r>
        <w:rPr>
          <w:color w:val="auto"/>
          <w:szCs w:val="24"/>
        </w:rPr>
        <w:t xml:space="preserve">2013, </w:t>
      </w:r>
      <w:r w:rsidRPr="00755004">
        <w:rPr>
          <w:color w:val="auto"/>
          <w:szCs w:val="24"/>
        </w:rPr>
        <w:t>2008</w:t>
      </w:r>
      <w:r>
        <w:rPr>
          <w:color w:val="auto"/>
          <w:szCs w:val="24"/>
        </w:rPr>
        <w:t>)</w:t>
      </w:r>
    </w:p>
    <w:p w:rsidR="00654C03" w:rsidRDefault="00654C03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US/World Geography (fall 2013)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 w:rsidRPr="00755004">
        <w:rPr>
          <w:color w:val="auto"/>
          <w:szCs w:val="24"/>
        </w:rPr>
        <w:t>Federalism,</w:t>
      </w:r>
      <w:r>
        <w:rPr>
          <w:color w:val="auto"/>
          <w:szCs w:val="24"/>
        </w:rPr>
        <w:t xml:space="preserve"> Courts, &amp; the Regulatory State</w:t>
      </w:r>
      <w:r w:rsidRPr="007550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755004">
        <w:rPr>
          <w:color w:val="auto"/>
          <w:szCs w:val="24"/>
        </w:rPr>
        <w:t>spring 2013, 2012, 2011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Cyberspeech and Gaming Law (</w:t>
      </w:r>
      <w:r w:rsidRPr="00755004">
        <w:rPr>
          <w:color w:val="auto"/>
          <w:szCs w:val="24"/>
        </w:rPr>
        <w:t>winter 2012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Introduction to Law (</w:t>
      </w:r>
      <w:r w:rsidRPr="00755004">
        <w:rPr>
          <w:color w:val="auto"/>
          <w:szCs w:val="24"/>
        </w:rPr>
        <w:t>fall 2011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Law &amp; Markets (</w:t>
      </w:r>
      <w:r w:rsidRPr="00755004">
        <w:rPr>
          <w:color w:val="auto"/>
          <w:szCs w:val="24"/>
        </w:rPr>
        <w:t>winter 2011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 w:rsidRPr="00755004">
        <w:rPr>
          <w:color w:val="auto"/>
          <w:szCs w:val="24"/>
        </w:rPr>
        <w:t>Contemporary Constitutional Rig</w:t>
      </w:r>
      <w:r>
        <w:rPr>
          <w:color w:val="auto"/>
          <w:szCs w:val="24"/>
        </w:rPr>
        <w:t>hts</w:t>
      </w:r>
      <w:r w:rsidRPr="007550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755004">
        <w:rPr>
          <w:color w:val="auto"/>
          <w:szCs w:val="24"/>
        </w:rPr>
        <w:t>fall 2010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 w:rsidRPr="00755004">
        <w:rPr>
          <w:color w:val="auto"/>
          <w:szCs w:val="24"/>
        </w:rPr>
        <w:t>Internationa</w:t>
      </w:r>
      <w:r>
        <w:rPr>
          <w:color w:val="auto"/>
          <w:szCs w:val="24"/>
        </w:rPr>
        <w:t>l Law and the U.S. Legal System</w:t>
      </w:r>
      <w:r w:rsidRPr="007550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755004">
        <w:rPr>
          <w:color w:val="auto"/>
          <w:szCs w:val="24"/>
        </w:rPr>
        <w:t>winter 2010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International Law</w:t>
      </w:r>
      <w:r w:rsidRPr="007550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755004">
        <w:rPr>
          <w:color w:val="auto"/>
          <w:szCs w:val="24"/>
        </w:rPr>
        <w:t>fall 2009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Global Issues and Institutions (</w:t>
      </w:r>
      <w:r w:rsidRPr="00755004">
        <w:rPr>
          <w:color w:val="auto"/>
          <w:szCs w:val="24"/>
        </w:rPr>
        <w:t>spring 2009, 2008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Economic Development (</w:t>
      </w:r>
      <w:r w:rsidRPr="00755004">
        <w:rPr>
          <w:color w:val="auto"/>
          <w:szCs w:val="24"/>
        </w:rPr>
        <w:t>winter 2009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>
        <w:rPr>
          <w:color w:val="auto"/>
          <w:szCs w:val="24"/>
        </w:rPr>
        <w:t>Global Economy</w:t>
      </w:r>
      <w:r w:rsidRPr="007550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Pr="00755004">
        <w:rPr>
          <w:color w:val="auto"/>
          <w:szCs w:val="24"/>
        </w:rPr>
        <w:t>fall 2008</w:t>
      </w:r>
      <w:r>
        <w:rPr>
          <w:color w:val="auto"/>
          <w:szCs w:val="24"/>
        </w:rPr>
        <w:t>)</w:t>
      </w:r>
    </w:p>
    <w:p w:rsidR="00755004" w:rsidRPr="00755004" w:rsidRDefault="00755004" w:rsidP="00CA2A10">
      <w:pPr>
        <w:ind w:left="720"/>
        <w:rPr>
          <w:color w:val="auto"/>
          <w:szCs w:val="24"/>
        </w:rPr>
      </w:pPr>
      <w:r w:rsidRPr="00755004">
        <w:rPr>
          <w:color w:val="auto"/>
          <w:szCs w:val="24"/>
        </w:rPr>
        <w:t>Introduction to Po</w:t>
      </w:r>
      <w:r>
        <w:rPr>
          <w:color w:val="auto"/>
          <w:szCs w:val="24"/>
        </w:rPr>
        <w:t>litical Science: Micropolitics (</w:t>
      </w:r>
      <w:r w:rsidRPr="00755004">
        <w:rPr>
          <w:color w:val="auto"/>
          <w:szCs w:val="24"/>
        </w:rPr>
        <w:t>fall 2007</w:t>
      </w:r>
      <w:r>
        <w:rPr>
          <w:color w:val="auto"/>
          <w:szCs w:val="24"/>
        </w:rPr>
        <w:t>)</w:t>
      </w:r>
    </w:p>
    <w:p w:rsidR="00DD5C9F" w:rsidRDefault="00DD5C9F">
      <w:pPr>
        <w:ind w:left="720"/>
      </w:pPr>
    </w:p>
    <w:p w:rsidR="00DD5C9F" w:rsidRDefault="00571128" w:rsidP="0019546B">
      <w:pPr>
        <w:pStyle w:val="Title"/>
        <w:spacing w:after="0"/>
      </w:pPr>
      <w:r>
        <w:t>Research Experience</w:t>
      </w:r>
    </w:p>
    <w:p w:rsidR="00DD5C9F" w:rsidRDefault="00DD5C9F" w:rsidP="0019546B">
      <w:pPr>
        <w:pBdr>
          <w:top w:val="single" w:sz="4" w:space="1" w:color="auto"/>
        </w:pBdr>
      </w:pPr>
    </w:p>
    <w:p w:rsidR="00DD5C9F" w:rsidRDefault="00571128">
      <w:pPr>
        <w:tabs>
          <w:tab w:val="left" w:pos="720"/>
          <w:tab w:val="right" w:pos="8640"/>
        </w:tabs>
      </w:pPr>
      <w:r>
        <w:rPr>
          <w:b/>
        </w:rPr>
        <w:lastRenderedPageBreak/>
        <w:t>UC Irvine</w:t>
      </w:r>
    </w:p>
    <w:p w:rsidR="00DD5C9F" w:rsidRDefault="00571128">
      <w:pPr>
        <w:tabs>
          <w:tab w:val="left" w:pos="720"/>
          <w:tab w:val="right" w:pos="8640"/>
        </w:tabs>
        <w:ind w:left="720" w:hanging="719"/>
      </w:pPr>
      <w:r>
        <w:t>2010</w:t>
      </w:r>
      <w:r>
        <w:tab/>
        <w:t>Courts and the globalization of law project under Wayne Sandholtz</w:t>
      </w:r>
    </w:p>
    <w:p w:rsidR="00DD5C9F" w:rsidRDefault="00571128">
      <w:pPr>
        <w:tabs>
          <w:tab w:val="left" w:pos="720"/>
          <w:tab w:val="right" w:pos="8640"/>
        </w:tabs>
      </w:pPr>
      <w:r>
        <w:t>2009</w:t>
      </w:r>
      <w:r>
        <w:tab/>
        <w:t>Book project on Russian environmental civil society under David Feldman</w:t>
      </w:r>
    </w:p>
    <w:p w:rsidR="00DD5C9F" w:rsidRDefault="00DD5C9F">
      <w:pPr>
        <w:tabs>
          <w:tab w:val="left" w:pos="720"/>
          <w:tab w:val="right" w:pos="8640"/>
        </w:tabs>
      </w:pPr>
    </w:p>
    <w:p w:rsidR="00DD5C9F" w:rsidRDefault="00571128">
      <w:pPr>
        <w:tabs>
          <w:tab w:val="left" w:pos="720"/>
          <w:tab w:val="right" w:pos="8640"/>
        </w:tabs>
      </w:pPr>
      <w:r>
        <w:rPr>
          <w:b/>
        </w:rPr>
        <w:t>The Earth Institute at Columbia University</w:t>
      </w:r>
    </w:p>
    <w:p w:rsidR="00DD5C9F" w:rsidRDefault="00571128">
      <w:pPr>
        <w:tabs>
          <w:tab w:val="left" w:pos="720"/>
          <w:tab w:val="right" w:pos="8640"/>
        </w:tabs>
        <w:ind w:left="720" w:hanging="719"/>
      </w:pPr>
      <w:r>
        <w:t>2007</w:t>
      </w:r>
      <w:r>
        <w:tab/>
        <w:t>NSF project on decision making under uncertainty at the Center for Research on Environmental Decisions under Nicole Peterson</w:t>
      </w:r>
    </w:p>
    <w:p w:rsidR="00DD5C9F" w:rsidRDefault="00571128">
      <w:pPr>
        <w:tabs>
          <w:tab w:val="left" w:pos="720"/>
          <w:tab w:val="right" w:pos="8640"/>
        </w:tabs>
      </w:pPr>
      <w:r>
        <w:t>2006-7</w:t>
      </w:r>
      <w:r>
        <w:tab/>
        <w:t>Report on social vulnerability and heat wave mortality under John Mutter</w:t>
      </w:r>
    </w:p>
    <w:p w:rsidR="00DD5C9F" w:rsidRDefault="00571128">
      <w:pPr>
        <w:tabs>
          <w:tab w:val="left" w:pos="720"/>
          <w:tab w:val="right" w:pos="8640"/>
        </w:tabs>
      </w:pPr>
      <w:r>
        <w:t>2006</w:t>
      </w:r>
      <w:r>
        <w:tab/>
        <w:t xml:space="preserve">Reports on public opinion and consensus statements on climate change at the Global </w:t>
      </w:r>
    </w:p>
    <w:p w:rsidR="00DD5C9F" w:rsidRDefault="00571128">
      <w:pPr>
        <w:tabs>
          <w:tab w:val="left" w:pos="720"/>
          <w:tab w:val="right" w:pos="8640"/>
        </w:tabs>
      </w:pPr>
      <w:r>
        <w:tab/>
        <w:t>Roundtable on Climate Change under David Downie</w:t>
      </w:r>
    </w:p>
    <w:p w:rsidR="00DD5C9F" w:rsidRDefault="00DD5C9F">
      <w:pPr>
        <w:tabs>
          <w:tab w:val="left" w:pos="720"/>
          <w:tab w:val="right" w:pos="8640"/>
        </w:tabs>
      </w:pPr>
    </w:p>
    <w:p w:rsidR="00DD5C9F" w:rsidRDefault="00571128" w:rsidP="0019546B">
      <w:pPr>
        <w:pStyle w:val="Title"/>
        <w:spacing w:after="0"/>
      </w:pPr>
      <w:r>
        <w:t>Service to Profession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</w:p>
    <w:p w:rsidR="00DD5C9F" w:rsidRPr="00654C03" w:rsidRDefault="00571128">
      <w:r>
        <w:t xml:space="preserve">Referee, </w:t>
      </w:r>
      <w:r w:rsidRPr="00A5025E">
        <w:rPr>
          <w:i/>
        </w:rPr>
        <w:t>Publius: The Journal of Federalism</w:t>
      </w:r>
      <w:r w:rsidR="00654C03">
        <w:t xml:space="preserve">, </w:t>
      </w:r>
      <w:r w:rsidR="00654C03" w:rsidRPr="00654C03">
        <w:rPr>
          <w:i/>
        </w:rPr>
        <w:t>International Journal of Drug Policy</w:t>
      </w:r>
    </w:p>
    <w:p w:rsidR="00DD5C9F" w:rsidRDefault="00DD5C9F">
      <w:pPr>
        <w:tabs>
          <w:tab w:val="left" w:pos="720"/>
          <w:tab w:val="right" w:pos="8640"/>
        </w:tabs>
      </w:pPr>
    </w:p>
    <w:p w:rsidR="00DD5C9F" w:rsidRDefault="00571128" w:rsidP="0019546B">
      <w:pPr>
        <w:pStyle w:val="Title"/>
        <w:spacing w:after="0"/>
      </w:pPr>
      <w:r>
        <w:t>University Service</w:t>
      </w:r>
    </w:p>
    <w:p w:rsidR="00DD5C9F" w:rsidRDefault="00DD5C9F">
      <w:pPr>
        <w:pBdr>
          <w:top w:val="single" w:sz="4" w:space="1" w:color="auto"/>
        </w:pBdr>
      </w:pPr>
    </w:p>
    <w:p w:rsidR="00075D16" w:rsidRDefault="00075D16" w:rsidP="00075D16">
      <w:r>
        <w:t>Assistant Director, Focused Research Group in International Environmental Cooperation, 2009-</w:t>
      </w:r>
    </w:p>
    <w:p w:rsidR="00075D16" w:rsidRDefault="00075D16" w:rsidP="00075D16">
      <w:pPr>
        <w:ind w:firstLine="720"/>
      </w:pPr>
      <w:r>
        <w:t>present</w:t>
      </w:r>
    </w:p>
    <w:p w:rsidR="00DD5C9F" w:rsidRDefault="00571128">
      <w:r>
        <w:t>Faculty Marshall Scholarship Committee, Scholarship Opportunities Program, 2008-present</w:t>
      </w:r>
    </w:p>
    <w:p w:rsidR="00DD5C9F" w:rsidRDefault="00571128">
      <w:r>
        <w:t xml:space="preserve">Co-Chair, Subcommittee on Education, Research, and Outreach Efforts, UC Irvine Sustainability </w:t>
      </w:r>
    </w:p>
    <w:p w:rsidR="00DD5C9F" w:rsidRDefault="00571128">
      <w:pPr>
        <w:ind w:firstLine="720"/>
      </w:pPr>
      <w:r>
        <w:t>Committee, 2008-2011</w:t>
      </w:r>
    </w:p>
    <w:p w:rsidR="00DD5C9F" w:rsidRDefault="00DD5C9F"/>
    <w:p w:rsidR="00DD5C9F" w:rsidRDefault="00571128" w:rsidP="0019546B">
      <w:pPr>
        <w:pStyle w:val="Title"/>
        <w:spacing w:after="0"/>
      </w:pPr>
      <w:r>
        <w:t>Extracurricular University Service</w:t>
      </w:r>
    </w:p>
    <w:p w:rsidR="00DD5C9F" w:rsidRDefault="00DD5C9F">
      <w:pPr>
        <w:pBdr>
          <w:top w:val="single" w:sz="4" w:space="1" w:color="auto"/>
        </w:pBdr>
      </w:pPr>
    </w:p>
    <w:p w:rsidR="00DD5C9F" w:rsidRDefault="00571128">
      <w:r>
        <w:t>2008</w:t>
      </w:r>
      <w:r>
        <w:tab/>
        <w:t xml:space="preserve">Social Sciences Representative and Legislative Liaison, Associated Graduate Students of </w:t>
      </w:r>
    </w:p>
    <w:p w:rsidR="00DD5C9F" w:rsidRDefault="00571128">
      <w:pPr>
        <w:ind w:firstLine="720"/>
      </w:pPr>
      <w:r>
        <w:t>UC Irvine (2 years)</w:t>
      </w:r>
    </w:p>
    <w:p w:rsidR="00DD5C9F" w:rsidRDefault="00571128">
      <w:pPr>
        <w:ind w:firstLine="720"/>
      </w:pPr>
      <w:r>
        <w:t>Campus Sustainability Campaign Commissioner, Associated Students of UC Irvine</w:t>
      </w:r>
    </w:p>
    <w:p w:rsidR="00DD5C9F" w:rsidRDefault="00DD5C9F"/>
    <w:p w:rsidR="00DD5C9F" w:rsidRDefault="00571128" w:rsidP="0019546B">
      <w:pPr>
        <w:pStyle w:val="Title"/>
        <w:spacing w:after="0"/>
      </w:pPr>
      <w:r>
        <w:t>Professional Affiliations</w:t>
      </w:r>
    </w:p>
    <w:p w:rsidR="00DD5C9F" w:rsidRDefault="00DD5C9F">
      <w:pPr>
        <w:pBdr>
          <w:top w:val="single" w:sz="4" w:space="1" w:color="auto"/>
        </w:pBdr>
      </w:pPr>
    </w:p>
    <w:p w:rsidR="00863140" w:rsidRDefault="00863140" w:rsidP="00863140">
      <w:r>
        <w:t>American Branch of the International Law Association</w:t>
      </w:r>
    </w:p>
    <w:p w:rsidR="00863140" w:rsidRDefault="00863140" w:rsidP="00863140">
      <w:r>
        <w:t>American Institute for Sri Lankan Studies</w:t>
      </w:r>
    </w:p>
    <w:p w:rsidR="00DD5C9F" w:rsidRDefault="00571128">
      <w:r>
        <w:t>American Political Science Association</w:t>
      </w:r>
    </w:p>
    <w:p w:rsidR="00863140" w:rsidRDefault="00863140" w:rsidP="00863140">
      <w:r>
        <w:t>Association for Environmental Studies and Sciences</w:t>
      </w:r>
    </w:p>
    <w:p w:rsidR="00DD5C9F" w:rsidRDefault="00863140">
      <w:r>
        <w:t>International Studies Association</w:t>
      </w:r>
    </w:p>
    <w:sectPr w:rsidR="00DD5C9F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5A" w:rsidRDefault="00FE7B5A">
      <w:r>
        <w:separator/>
      </w:r>
    </w:p>
  </w:endnote>
  <w:endnote w:type="continuationSeparator" w:id="0">
    <w:p w:rsidR="00FE7B5A" w:rsidRDefault="00F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083142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5A" w:rsidRDefault="00FE7B5A">
      <w:r>
        <w:separator/>
      </w:r>
    </w:p>
  </w:footnote>
  <w:footnote w:type="continuationSeparator" w:id="0">
    <w:p w:rsidR="00FE7B5A" w:rsidRDefault="00FE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C9F"/>
    <w:rsid w:val="00075D16"/>
    <w:rsid w:val="00083142"/>
    <w:rsid w:val="00112EA4"/>
    <w:rsid w:val="00126FE3"/>
    <w:rsid w:val="00132D68"/>
    <w:rsid w:val="00143081"/>
    <w:rsid w:val="0019546B"/>
    <w:rsid w:val="002E6467"/>
    <w:rsid w:val="002F11F6"/>
    <w:rsid w:val="00416509"/>
    <w:rsid w:val="004210FD"/>
    <w:rsid w:val="00460C6E"/>
    <w:rsid w:val="00474F0A"/>
    <w:rsid w:val="00476CCC"/>
    <w:rsid w:val="004F62AD"/>
    <w:rsid w:val="0052415A"/>
    <w:rsid w:val="0053253A"/>
    <w:rsid w:val="00571128"/>
    <w:rsid w:val="005C2CBB"/>
    <w:rsid w:val="00641FB1"/>
    <w:rsid w:val="00654C03"/>
    <w:rsid w:val="006D07C2"/>
    <w:rsid w:val="00755004"/>
    <w:rsid w:val="007B0F86"/>
    <w:rsid w:val="007C088B"/>
    <w:rsid w:val="00863140"/>
    <w:rsid w:val="008A58FB"/>
    <w:rsid w:val="00904E91"/>
    <w:rsid w:val="00915F22"/>
    <w:rsid w:val="00947FBF"/>
    <w:rsid w:val="00967751"/>
    <w:rsid w:val="009E5A1A"/>
    <w:rsid w:val="00A05B84"/>
    <w:rsid w:val="00A11995"/>
    <w:rsid w:val="00A5025E"/>
    <w:rsid w:val="00A70C88"/>
    <w:rsid w:val="00AB45CD"/>
    <w:rsid w:val="00AB6EF2"/>
    <w:rsid w:val="00BE2C9E"/>
    <w:rsid w:val="00BE5234"/>
    <w:rsid w:val="00C10BCC"/>
    <w:rsid w:val="00C44C69"/>
    <w:rsid w:val="00CA2A10"/>
    <w:rsid w:val="00D73380"/>
    <w:rsid w:val="00DB121A"/>
    <w:rsid w:val="00DB46FD"/>
    <w:rsid w:val="00DC5E57"/>
    <w:rsid w:val="00DD5C9F"/>
    <w:rsid w:val="00E0712F"/>
    <w:rsid w:val="00E11073"/>
    <w:rsid w:val="00E75121"/>
    <w:rsid w:val="00E91CD4"/>
    <w:rsid w:val="00EA37EA"/>
    <w:rsid w:val="00FD42E7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D1905-BE37-4331-BFA0-9536E52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GellersCV_Draft1.doc.docx</vt:lpstr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GellersCV_Draft1.doc.docx</dc:title>
  <dc:creator>Josh</dc:creator>
  <cp:lastModifiedBy>Josh Gellers</cp:lastModifiedBy>
  <cp:revision>3</cp:revision>
  <dcterms:created xsi:type="dcterms:W3CDTF">2014-01-16T07:24:00Z</dcterms:created>
  <dcterms:modified xsi:type="dcterms:W3CDTF">2014-01-16T07:26:00Z</dcterms:modified>
</cp:coreProperties>
</file>